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225" w:rsidRPr="009978B5" w:rsidRDefault="00E75634" w:rsidP="00230BCE">
      <w:pPr>
        <w:spacing w:line="240" w:lineRule="auto"/>
        <w:rPr>
          <w:rFonts w:ascii="Times New Roman" w:hAnsi="Times New Roman" w:cs="Times New Roman"/>
          <w:b/>
          <w:sz w:val="24"/>
          <w:szCs w:val="24"/>
        </w:rPr>
      </w:pPr>
      <w:r w:rsidRPr="009978B5">
        <w:rPr>
          <w:rFonts w:ascii="Times New Roman" w:hAnsi="Times New Roman" w:cs="Times New Roman"/>
          <w:b/>
          <w:sz w:val="24"/>
          <w:szCs w:val="24"/>
        </w:rPr>
        <w:t>VATU-päivien abstraktit 2014</w:t>
      </w:r>
    </w:p>
    <w:p w:rsidR="00964154" w:rsidRDefault="00964154" w:rsidP="00230BCE">
      <w:pPr>
        <w:spacing w:line="240" w:lineRule="auto"/>
        <w:rPr>
          <w:rFonts w:ascii="Times New Roman" w:hAnsi="Times New Roman" w:cs="Times New Roman"/>
          <w:b/>
          <w:sz w:val="24"/>
          <w:szCs w:val="24"/>
          <w:u w:val="single"/>
        </w:rPr>
      </w:pPr>
    </w:p>
    <w:p w:rsidR="00E75634" w:rsidRPr="009978B5" w:rsidRDefault="005169EC" w:rsidP="00230BCE">
      <w:pPr>
        <w:spacing w:line="240" w:lineRule="auto"/>
        <w:rPr>
          <w:rFonts w:ascii="Times New Roman" w:hAnsi="Times New Roman" w:cs="Times New Roman"/>
          <w:b/>
          <w:sz w:val="24"/>
          <w:szCs w:val="24"/>
          <w:lang w:val="en-US"/>
        </w:rPr>
      </w:pPr>
      <w:r w:rsidRPr="009978B5">
        <w:rPr>
          <w:rFonts w:ascii="Times New Roman" w:hAnsi="Times New Roman" w:cs="Times New Roman"/>
          <w:b/>
          <w:sz w:val="24"/>
          <w:szCs w:val="24"/>
          <w:u w:val="single"/>
        </w:rPr>
        <w:t xml:space="preserve">TYÖRYHMÄ 1: NEUVOTTELUA VAMMAISUUDEN </w:t>
      </w:r>
      <w:r w:rsidR="00607F2B" w:rsidRPr="009978B5">
        <w:rPr>
          <w:rFonts w:ascii="Times New Roman" w:hAnsi="Times New Roman" w:cs="Times New Roman"/>
          <w:b/>
          <w:sz w:val="24"/>
          <w:szCs w:val="24"/>
          <w:u w:val="single"/>
        </w:rPr>
        <w:t xml:space="preserve">JA VAMMAISTUTKIMUKSEN </w:t>
      </w:r>
      <w:r w:rsidRPr="009978B5">
        <w:rPr>
          <w:rFonts w:ascii="Times New Roman" w:hAnsi="Times New Roman" w:cs="Times New Roman"/>
          <w:b/>
          <w:sz w:val="24"/>
          <w:szCs w:val="24"/>
          <w:u w:val="single"/>
        </w:rPr>
        <w:t>KATEGORIOISTA</w:t>
      </w:r>
      <w:r w:rsidRPr="009978B5">
        <w:rPr>
          <w:rFonts w:ascii="Times New Roman" w:hAnsi="Times New Roman" w:cs="Times New Roman"/>
          <w:b/>
          <w:sz w:val="24"/>
          <w:szCs w:val="24"/>
        </w:rPr>
        <w:t xml:space="preserve"> </w:t>
      </w:r>
    </w:p>
    <w:p w:rsidR="00EB46DF" w:rsidRDefault="00EB46DF" w:rsidP="00230BCE">
      <w:pPr>
        <w:spacing w:line="240" w:lineRule="auto"/>
        <w:rPr>
          <w:rFonts w:ascii="Times New Roman" w:hAnsi="Times New Roman" w:cs="Times New Roman"/>
          <w:b/>
          <w:sz w:val="24"/>
          <w:szCs w:val="24"/>
          <w:lang w:val="en-US"/>
        </w:rPr>
      </w:pPr>
    </w:p>
    <w:p w:rsidR="00EB46DF" w:rsidRDefault="00EB46DF" w:rsidP="00230BCE">
      <w:pPr>
        <w:spacing w:line="240" w:lineRule="auto"/>
        <w:rPr>
          <w:rFonts w:ascii="Times New Roman" w:hAnsi="Times New Roman" w:cs="Times New Roman"/>
          <w:b/>
          <w:sz w:val="24"/>
          <w:szCs w:val="24"/>
          <w:lang w:val="en-US"/>
        </w:rPr>
      </w:pPr>
    </w:p>
    <w:p w:rsidR="00E75634" w:rsidRPr="009978B5" w:rsidRDefault="00E75634" w:rsidP="00230BCE">
      <w:pPr>
        <w:spacing w:line="240" w:lineRule="auto"/>
        <w:rPr>
          <w:rFonts w:ascii="Times New Roman" w:hAnsi="Times New Roman" w:cs="Times New Roman"/>
          <w:b/>
          <w:sz w:val="24"/>
          <w:szCs w:val="24"/>
          <w:lang w:val="en-US"/>
        </w:rPr>
      </w:pPr>
      <w:r w:rsidRPr="009978B5">
        <w:rPr>
          <w:rFonts w:ascii="Times New Roman" w:hAnsi="Times New Roman" w:cs="Times New Roman"/>
          <w:b/>
          <w:sz w:val="24"/>
          <w:szCs w:val="24"/>
          <w:lang w:val="en-US"/>
        </w:rPr>
        <w:t>Older persons with disabilities: a problem for categories?</w:t>
      </w:r>
    </w:p>
    <w:p w:rsidR="00E75634" w:rsidRPr="009978B5" w:rsidRDefault="00E75634" w:rsidP="00230BCE">
      <w:pPr>
        <w:spacing w:line="240" w:lineRule="auto"/>
        <w:rPr>
          <w:rFonts w:ascii="Times New Roman" w:hAnsi="Times New Roman" w:cs="Times New Roman"/>
          <w:sz w:val="24"/>
          <w:szCs w:val="24"/>
          <w:lang w:val="en-US"/>
        </w:rPr>
      </w:pPr>
      <w:r w:rsidRPr="009978B5">
        <w:rPr>
          <w:rFonts w:ascii="Times New Roman" w:hAnsi="Times New Roman" w:cs="Times New Roman"/>
          <w:sz w:val="24"/>
          <w:szCs w:val="24"/>
          <w:lang w:val="en-US"/>
        </w:rPr>
        <w:t>Anniina Lavikainen</w:t>
      </w:r>
    </w:p>
    <w:p w:rsidR="005E1470" w:rsidRPr="009978B5" w:rsidRDefault="005E1470" w:rsidP="00230BCE">
      <w:pPr>
        <w:spacing w:line="240" w:lineRule="auto"/>
        <w:rPr>
          <w:rFonts w:ascii="Times New Roman" w:hAnsi="Times New Roman" w:cs="Times New Roman"/>
          <w:sz w:val="24"/>
          <w:szCs w:val="24"/>
          <w:lang w:val="en-US"/>
        </w:rPr>
      </w:pPr>
      <w:r w:rsidRPr="009978B5">
        <w:rPr>
          <w:rFonts w:ascii="Times New Roman" w:hAnsi="Times New Roman" w:cs="Times New Roman"/>
          <w:sz w:val="24"/>
          <w:szCs w:val="24"/>
          <w:lang w:val="en-US"/>
        </w:rPr>
        <w:t>Kuuloliitto</w:t>
      </w:r>
    </w:p>
    <w:p w:rsidR="00E75634" w:rsidRPr="009978B5" w:rsidRDefault="00E75634" w:rsidP="00230BCE">
      <w:pPr>
        <w:spacing w:line="240" w:lineRule="auto"/>
        <w:jc w:val="both"/>
        <w:rPr>
          <w:rFonts w:ascii="Times New Roman" w:hAnsi="Times New Roman" w:cs="Times New Roman"/>
          <w:sz w:val="24"/>
          <w:szCs w:val="24"/>
          <w:lang w:val="en-US"/>
        </w:rPr>
      </w:pPr>
      <w:r w:rsidRPr="009978B5">
        <w:rPr>
          <w:rFonts w:ascii="Times New Roman" w:hAnsi="Times New Roman" w:cs="Times New Roman"/>
          <w:sz w:val="24"/>
          <w:szCs w:val="24"/>
          <w:lang w:val="en-US"/>
        </w:rPr>
        <w:t xml:space="preserve">I narrate my personal experiences of living with an uncle with acquired, traumatic brain injury and reflect those experiences with aging and disability research. The aim of my presentation is to show the arbitrariness of categories. I especially focus on categories of disability and age. In addition, I will discuss intersectionality and its possibilities in research regarding older persons with disabilities and present some findings from my PhD study concerning older persons with hearing impairment. </w:t>
      </w:r>
    </w:p>
    <w:p w:rsidR="005169EC" w:rsidRPr="009978B5" w:rsidRDefault="005169EC" w:rsidP="00230BCE">
      <w:pPr>
        <w:spacing w:line="240" w:lineRule="auto"/>
        <w:jc w:val="both"/>
        <w:rPr>
          <w:rFonts w:ascii="Times New Roman" w:hAnsi="Times New Roman" w:cs="Times New Roman"/>
          <w:sz w:val="24"/>
          <w:szCs w:val="24"/>
          <w:lang w:val="en-US"/>
        </w:rPr>
      </w:pPr>
    </w:p>
    <w:p w:rsidR="005169EC" w:rsidRPr="009978B5" w:rsidRDefault="005169EC" w:rsidP="00230BCE">
      <w:pPr>
        <w:spacing w:after="0" w:line="240" w:lineRule="auto"/>
        <w:rPr>
          <w:rFonts w:ascii="Times New Roman" w:hAnsi="Times New Roman" w:cs="Times New Roman"/>
          <w:b/>
          <w:sz w:val="24"/>
          <w:szCs w:val="24"/>
        </w:rPr>
      </w:pPr>
      <w:r w:rsidRPr="009978B5">
        <w:rPr>
          <w:rFonts w:ascii="Times New Roman" w:hAnsi="Times New Roman" w:cs="Times New Roman"/>
          <w:b/>
          <w:sz w:val="24"/>
          <w:szCs w:val="24"/>
        </w:rPr>
        <w:t>Neuvottelu kehitysvammaisu</w:t>
      </w:r>
      <w:r w:rsidR="005C7A52" w:rsidRPr="009978B5">
        <w:rPr>
          <w:rFonts w:ascii="Times New Roman" w:hAnsi="Times New Roman" w:cs="Times New Roman"/>
          <w:b/>
          <w:sz w:val="24"/>
          <w:szCs w:val="24"/>
        </w:rPr>
        <w:t>uden kategoriaan kuulumisesta</w:t>
      </w:r>
    </w:p>
    <w:p w:rsidR="005169EC" w:rsidRPr="009978B5" w:rsidRDefault="005169EC" w:rsidP="00230BCE">
      <w:pPr>
        <w:spacing w:after="0" w:line="240" w:lineRule="auto"/>
        <w:rPr>
          <w:rFonts w:ascii="Times New Roman" w:hAnsi="Times New Roman" w:cs="Times New Roman"/>
          <w:b/>
          <w:sz w:val="24"/>
          <w:szCs w:val="24"/>
        </w:rPr>
      </w:pPr>
    </w:p>
    <w:p w:rsidR="005169EC" w:rsidRPr="009978B5" w:rsidRDefault="005169EC" w:rsidP="00230BCE">
      <w:pPr>
        <w:spacing w:after="0" w:line="240" w:lineRule="auto"/>
        <w:rPr>
          <w:rFonts w:ascii="Times New Roman" w:hAnsi="Times New Roman" w:cs="Times New Roman"/>
          <w:sz w:val="24"/>
          <w:szCs w:val="24"/>
        </w:rPr>
      </w:pPr>
      <w:r w:rsidRPr="009978B5">
        <w:rPr>
          <w:rFonts w:ascii="Times New Roman" w:hAnsi="Times New Roman" w:cs="Times New Roman"/>
          <w:sz w:val="24"/>
          <w:szCs w:val="24"/>
        </w:rPr>
        <w:t>Jukka Kaukola</w:t>
      </w:r>
    </w:p>
    <w:p w:rsidR="009C72C6" w:rsidRPr="009978B5" w:rsidRDefault="00163512" w:rsidP="00230BCE">
      <w:pPr>
        <w:spacing w:after="0" w:line="240" w:lineRule="auto"/>
        <w:rPr>
          <w:rFonts w:ascii="Times New Roman" w:hAnsi="Times New Roman" w:cs="Times New Roman"/>
          <w:sz w:val="24"/>
          <w:szCs w:val="24"/>
        </w:rPr>
      </w:pPr>
      <w:r w:rsidRPr="009978B5">
        <w:rPr>
          <w:rFonts w:ascii="Times New Roman" w:hAnsi="Times New Roman" w:cs="Times New Roman"/>
          <w:sz w:val="24"/>
          <w:szCs w:val="24"/>
        </w:rPr>
        <w:t>Tampereen yliopisto</w:t>
      </w:r>
    </w:p>
    <w:p w:rsidR="005169EC" w:rsidRPr="009978B5" w:rsidRDefault="005169EC" w:rsidP="00230BCE">
      <w:pPr>
        <w:spacing w:after="0" w:line="240" w:lineRule="auto"/>
        <w:rPr>
          <w:rFonts w:ascii="Times New Roman" w:hAnsi="Times New Roman" w:cs="Times New Roman"/>
          <w:b/>
          <w:sz w:val="24"/>
          <w:szCs w:val="24"/>
        </w:rPr>
      </w:pPr>
    </w:p>
    <w:p w:rsidR="005169EC" w:rsidRPr="009978B5" w:rsidRDefault="005169EC" w:rsidP="00230BCE">
      <w:pPr>
        <w:spacing w:after="0" w:line="240" w:lineRule="auto"/>
        <w:jc w:val="both"/>
        <w:rPr>
          <w:rFonts w:ascii="Times New Roman" w:hAnsi="Times New Roman" w:cs="Times New Roman"/>
          <w:sz w:val="24"/>
          <w:szCs w:val="24"/>
        </w:rPr>
      </w:pPr>
      <w:r w:rsidRPr="009978B5">
        <w:rPr>
          <w:rFonts w:ascii="Times New Roman" w:hAnsi="Times New Roman" w:cs="Times New Roman"/>
          <w:sz w:val="24"/>
          <w:szCs w:val="24"/>
        </w:rPr>
        <w:t xml:space="preserve">Kehitysvammaisuus on varsin kokonaisvaltaisesti ihmistä kategorisoiva ja sillä saattaa olla monenlaisia negatiivisia seurauksia tähän kategoriaan liitetyille ihmisille. Se on kategoria, joka pitää sisällään varsin monenlaisia ihmisiä. Kehitysvammaiseksi määrittyminen häivyttää kuitenkin helposti yksilöllisyyden ja erot, ja kategoriaan varastoitunut tieto saa kaikki kategoriaan liitetyt henkilöt näyttämään samanlaisilta, kasvottomilta. Kulttuurisiin käsityksiin varastoitunut tieto kehitysvammaisuudesta ohjaa sitä tapaa, jolla näemme ne konkreettiset ihmiset, joita eri tilanteissa kohtaamme. Nämä käsitykset uuttuvat myös vammaisten käsityksiin itsestään ja rakentavat omalta osaltaan henkilöiden identiteettiä. He kokevat luokittelujen marginalisoivan voiman eri tavoin ja heillä on myös erilaisia tapoja ja mahdollisuuksia neuvotella suhdettaan näihin kategorisointeihin ja niistä syntyviin tilanteisiin. </w:t>
      </w:r>
    </w:p>
    <w:p w:rsidR="005169EC" w:rsidRPr="009978B5" w:rsidRDefault="005169EC" w:rsidP="00230BCE">
      <w:pPr>
        <w:spacing w:after="0" w:line="240" w:lineRule="auto"/>
        <w:jc w:val="both"/>
        <w:rPr>
          <w:rFonts w:ascii="Times New Roman" w:hAnsi="Times New Roman" w:cs="Times New Roman"/>
          <w:sz w:val="24"/>
          <w:szCs w:val="24"/>
        </w:rPr>
      </w:pPr>
    </w:p>
    <w:p w:rsidR="005169EC" w:rsidRPr="009978B5" w:rsidRDefault="005169EC" w:rsidP="00230BCE">
      <w:pPr>
        <w:autoSpaceDE w:val="0"/>
        <w:autoSpaceDN w:val="0"/>
        <w:adjustRightInd w:val="0"/>
        <w:spacing w:after="0" w:line="240" w:lineRule="auto"/>
        <w:jc w:val="both"/>
        <w:rPr>
          <w:rFonts w:ascii="Times New Roman" w:hAnsi="Times New Roman" w:cs="Times New Roman"/>
          <w:sz w:val="24"/>
          <w:szCs w:val="24"/>
          <w:lang w:eastAsia="fi-FI"/>
        </w:rPr>
      </w:pPr>
      <w:r w:rsidRPr="009978B5">
        <w:rPr>
          <w:rFonts w:ascii="Times New Roman" w:hAnsi="Times New Roman" w:cs="Times New Roman"/>
          <w:sz w:val="24"/>
          <w:szCs w:val="24"/>
          <w:lang w:eastAsia="fi-FI"/>
        </w:rPr>
        <w:t xml:space="preserve">Alustukseni keskiössä on kehitysvammaisuuden kategorian jäsenyyteen liittyvä neuvottelu. Alustukseni perustuu väitöskirjahankkeeseeni, jonka aineiston muodostaa kahdeksan Me Itse ry:n pitkäaikaisen vammaisaktiivin elämäkerrallista haastattelua. Olen kiinnostunut siitä, </w:t>
      </w:r>
      <w:r w:rsidRPr="009978B5">
        <w:rPr>
          <w:rFonts w:ascii="Times New Roman" w:hAnsi="Times New Roman" w:cs="Times New Roman"/>
          <w:iCs/>
          <w:sz w:val="24"/>
          <w:szCs w:val="24"/>
          <w:lang w:eastAsia="fi-FI"/>
        </w:rPr>
        <w:t xml:space="preserve">mitä ja miten haastateltavani puhuvat itsestään suhteessa yhteiskunnan heille ulkoapäin antamaan kehitysvammaisen kategoriaan. </w:t>
      </w:r>
      <w:r w:rsidRPr="009978B5">
        <w:rPr>
          <w:rFonts w:ascii="Times New Roman" w:hAnsi="Times New Roman" w:cs="Times New Roman"/>
          <w:sz w:val="24"/>
          <w:szCs w:val="24"/>
          <w:lang w:eastAsia="fi-FI"/>
        </w:rPr>
        <w:t xml:space="preserve">Samalla tarkastelen, </w:t>
      </w:r>
      <w:r w:rsidRPr="009978B5">
        <w:rPr>
          <w:rFonts w:ascii="Times New Roman" w:hAnsi="Times New Roman" w:cs="Times New Roman"/>
          <w:iCs/>
          <w:sz w:val="24"/>
          <w:szCs w:val="24"/>
          <w:lang w:eastAsia="fi-FI"/>
        </w:rPr>
        <w:t xml:space="preserve">miten haastateltavani purkavat tai uudistavat jäsenyyttään kehitysvammaisuuden kategoriaan. </w:t>
      </w:r>
      <w:r w:rsidRPr="009978B5">
        <w:rPr>
          <w:rFonts w:ascii="Times New Roman" w:hAnsi="Times New Roman" w:cs="Times New Roman"/>
          <w:sz w:val="24"/>
          <w:szCs w:val="24"/>
          <w:lang w:eastAsia="fi-FI"/>
        </w:rPr>
        <w:t>Kiinnitän huomioni siihen, millaisia uusia identiteettikategorioita haastattelun synnyttämässä vuorovaikutustilanteessa tuotetaan ja mitä tarkoitusta varten nämä uudet kategoriat rakentuvat.</w:t>
      </w:r>
    </w:p>
    <w:p w:rsidR="005169EC" w:rsidRPr="009978B5" w:rsidRDefault="005169EC" w:rsidP="00230BCE">
      <w:pPr>
        <w:autoSpaceDE w:val="0"/>
        <w:autoSpaceDN w:val="0"/>
        <w:adjustRightInd w:val="0"/>
        <w:spacing w:after="0" w:line="240" w:lineRule="auto"/>
        <w:jc w:val="both"/>
        <w:rPr>
          <w:rFonts w:ascii="Times New Roman" w:hAnsi="Times New Roman" w:cs="Times New Roman"/>
          <w:sz w:val="24"/>
          <w:szCs w:val="24"/>
        </w:rPr>
      </w:pPr>
    </w:p>
    <w:p w:rsidR="005169EC" w:rsidRPr="009978B5" w:rsidRDefault="005169EC" w:rsidP="00230BCE">
      <w:pPr>
        <w:spacing w:after="0" w:line="240" w:lineRule="auto"/>
        <w:jc w:val="both"/>
        <w:rPr>
          <w:rFonts w:ascii="Times New Roman" w:hAnsi="Times New Roman" w:cs="Times New Roman"/>
          <w:sz w:val="24"/>
          <w:szCs w:val="24"/>
        </w:rPr>
      </w:pPr>
      <w:r w:rsidRPr="009978B5">
        <w:rPr>
          <w:rFonts w:ascii="Times New Roman" w:hAnsi="Times New Roman" w:cs="Times New Roman"/>
          <w:sz w:val="24"/>
          <w:szCs w:val="24"/>
        </w:rPr>
        <w:t xml:space="preserve">Pohdin, käyttävätkö vammaiset ihmiset oman identiteettinsä rakentamisessa ulkopuolelta annettuja vahvoja määrityksiä. Kun kategorisointi koetaan leimaavana ja negatiivisena, oleellista on kysyä, miten henkilöt kamppailevat näitä ulkopuolelta tulevia kategorisointeja ja leimoja vastaan ja mitä </w:t>
      </w:r>
      <w:r w:rsidRPr="009978B5">
        <w:rPr>
          <w:rFonts w:ascii="Times New Roman" w:hAnsi="Times New Roman" w:cs="Times New Roman"/>
          <w:sz w:val="24"/>
          <w:szCs w:val="24"/>
        </w:rPr>
        <w:lastRenderedPageBreak/>
        <w:t>nämä ulkopuolelta tulevat leimat merkitsevät näille ihmisille ja mitä seurauksia niistä on heille? Haastateltavani ovat monella tavalla kamppailleet määrittelyn tuomaa leimaa vastaan ja pyrkineet neuvottelemaan asemastaan ja omasta toimijuudestaan arjen eri kentillä. He eivät kiellä vammaisuuttaan, mutta esittävät vastarintaa vammaisuuteensa liittyviä ennakkoluuloja, stereotypioita, holhoavia ja alistavia puhetapoja ja käytäntöjä vastaan.</w:t>
      </w:r>
      <w:r w:rsidRPr="009978B5">
        <w:rPr>
          <w:rFonts w:ascii="Times New Roman" w:hAnsi="Times New Roman" w:cs="Times New Roman"/>
          <w:sz w:val="24"/>
          <w:szCs w:val="24"/>
          <w:lang w:eastAsia="fi-FI"/>
        </w:rPr>
        <w:t xml:space="preserve"> Siksi on tärkeä selvittää, mitä kehitysvammaisuuden kategoriaan liitetyt ihmiset itse ajattelevat tästä kategoriasta. </w:t>
      </w:r>
      <w:r w:rsidRPr="009978B5">
        <w:rPr>
          <w:rFonts w:ascii="Times New Roman" w:hAnsi="Times New Roman" w:cs="Times New Roman"/>
          <w:sz w:val="24"/>
          <w:szCs w:val="24"/>
        </w:rPr>
        <w:t xml:space="preserve"> Tuon alustuksessani esiin heidän vastapuheensa erilaisia strategioita  tilanteissa, joissa he kokevat tulleensa kohdelluiksi enemmän tietyn kategorian edustajana kuin kansalaisena ja ainutkertaisena persoonana.</w:t>
      </w:r>
    </w:p>
    <w:p w:rsidR="005169EC" w:rsidRPr="009978B5" w:rsidRDefault="005169EC" w:rsidP="00230BCE">
      <w:pPr>
        <w:pStyle w:val="Vaintekstin"/>
        <w:rPr>
          <w:rFonts w:ascii="Times New Roman" w:hAnsi="Times New Roman" w:cs="Times New Roman"/>
          <w:sz w:val="24"/>
          <w:szCs w:val="24"/>
        </w:rPr>
      </w:pPr>
    </w:p>
    <w:p w:rsidR="005169EC" w:rsidRPr="009978B5" w:rsidRDefault="005169EC" w:rsidP="00230BCE">
      <w:pPr>
        <w:spacing w:line="240" w:lineRule="auto"/>
        <w:rPr>
          <w:rFonts w:ascii="Times New Roman" w:hAnsi="Times New Roman" w:cs="Times New Roman"/>
          <w:sz w:val="24"/>
          <w:szCs w:val="24"/>
        </w:rPr>
      </w:pPr>
    </w:p>
    <w:p w:rsidR="005169EC" w:rsidRPr="009978B5" w:rsidRDefault="005169EC" w:rsidP="00230BCE">
      <w:pPr>
        <w:spacing w:line="240" w:lineRule="auto"/>
        <w:rPr>
          <w:rFonts w:ascii="Times New Roman" w:hAnsi="Times New Roman" w:cs="Times New Roman"/>
          <w:b/>
          <w:sz w:val="24"/>
          <w:szCs w:val="24"/>
        </w:rPr>
      </w:pPr>
    </w:p>
    <w:p w:rsidR="005169EC" w:rsidRPr="009978B5" w:rsidRDefault="005169EC" w:rsidP="00230BCE">
      <w:pPr>
        <w:spacing w:line="240" w:lineRule="auto"/>
        <w:rPr>
          <w:rFonts w:ascii="Times New Roman" w:hAnsi="Times New Roman" w:cs="Times New Roman"/>
          <w:b/>
          <w:sz w:val="24"/>
          <w:szCs w:val="24"/>
        </w:rPr>
      </w:pPr>
      <w:r w:rsidRPr="009978B5">
        <w:rPr>
          <w:rFonts w:ascii="Times New Roman" w:hAnsi="Times New Roman" w:cs="Times New Roman"/>
          <w:b/>
          <w:sz w:val="24"/>
          <w:szCs w:val="24"/>
        </w:rPr>
        <w:t>Ableismin käsitteen e</w:t>
      </w:r>
      <w:r w:rsidR="005C7A52" w:rsidRPr="009978B5">
        <w:rPr>
          <w:rFonts w:ascii="Times New Roman" w:hAnsi="Times New Roman" w:cs="Times New Roman"/>
          <w:b/>
          <w:sz w:val="24"/>
          <w:szCs w:val="24"/>
        </w:rPr>
        <w:t>lämää vammaistutkimuksessa</w:t>
      </w:r>
    </w:p>
    <w:p w:rsidR="005C7A52" w:rsidRPr="009978B5" w:rsidRDefault="005C7A52" w:rsidP="00230BCE">
      <w:pPr>
        <w:spacing w:line="240" w:lineRule="auto"/>
        <w:rPr>
          <w:rFonts w:ascii="Times New Roman" w:hAnsi="Times New Roman" w:cs="Times New Roman"/>
          <w:sz w:val="24"/>
          <w:szCs w:val="24"/>
        </w:rPr>
      </w:pPr>
      <w:r w:rsidRPr="009978B5">
        <w:rPr>
          <w:rFonts w:ascii="Times New Roman" w:hAnsi="Times New Roman" w:cs="Times New Roman"/>
          <w:sz w:val="24"/>
          <w:szCs w:val="24"/>
        </w:rPr>
        <w:t xml:space="preserve">Elina Vaahtera </w:t>
      </w:r>
    </w:p>
    <w:p w:rsidR="005E1470" w:rsidRPr="009978B5" w:rsidRDefault="005E1470" w:rsidP="00230BCE">
      <w:pPr>
        <w:spacing w:line="240" w:lineRule="auto"/>
        <w:rPr>
          <w:rFonts w:ascii="Times New Roman" w:hAnsi="Times New Roman" w:cs="Times New Roman"/>
          <w:sz w:val="24"/>
          <w:szCs w:val="24"/>
        </w:rPr>
      </w:pPr>
      <w:r w:rsidRPr="009978B5">
        <w:rPr>
          <w:rFonts w:ascii="Times New Roman" w:hAnsi="Times New Roman" w:cs="Times New Roman"/>
          <w:sz w:val="24"/>
          <w:szCs w:val="24"/>
        </w:rPr>
        <w:t>Helsingin yliopisto</w:t>
      </w:r>
    </w:p>
    <w:p w:rsidR="005169EC" w:rsidRPr="009978B5" w:rsidRDefault="005169EC" w:rsidP="00230BCE">
      <w:pPr>
        <w:spacing w:line="240" w:lineRule="auto"/>
        <w:rPr>
          <w:rFonts w:ascii="Times New Roman" w:hAnsi="Times New Roman" w:cs="Times New Roman"/>
          <w:sz w:val="24"/>
          <w:szCs w:val="24"/>
        </w:rPr>
      </w:pPr>
      <w:r w:rsidRPr="009978B5">
        <w:rPr>
          <w:rFonts w:ascii="Times New Roman" w:hAnsi="Times New Roman" w:cs="Times New Roman"/>
          <w:sz w:val="24"/>
          <w:szCs w:val="24"/>
        </w:rPr>
        <w:t>Esitelmäni keskittyy ableismin käsitteeseen ja kysyy, minkälaisin eri tavoin tätä käsitettä on vammaistutkimuksessa käytetty. Ableismilla on viitattu vammaisten syrjintään ja vammaisuuden pitämiseen vammattomuutta huonompana. Kuitenkin osa vammaistutkijoista, erityisesti Fiona Kumari Campbell, ehdottaa, että  ableismi säätelee kaikkien – myös ei-vammaisten – ruumiita ja mieliä. Campbell painottaa, että vaikka ableismi koskee kaikkia, ableismin kriittinen analysointi tulisi olla tiiviissä yhteydessä vammaistutkimuksen perinteeseen ja siihen käsitykseen, että vammaiset ihmiset ovat vammaisuuden teoretisoinnin subjekteja ja objekteja. Campbellin näkemykseen ableismin luonteesta sisältyy se, että ableismin kriittinen analysointi pitäisi voida samanaikaisesti irrottaa vammaisten ihmisten kategoriasta ja samanaikaisesti sitä ei tulisi irrottaa  vammaisliikkeiden ja vammaistutkimuksen politiikoista.</w:t>
      </w:r>
    </w:p>
    <w:p w:rsidR="005169EC" w:rsidRPr="009978B5" w:rsidRDefault="005169EC" w:rsidP="00230BCE">
      <w:pPr>
        <w:spacing w:line="240" w:lineRule="auto"/>
        <w:rPr>
          <w:rFonts w:ascii="Times New Roman" w:hAnsi="Times New Roman" w:cs="Times New Roman"/>
          <w:sz w:val="24"/>
          <w:szCs w:val="24"/>
        </w:rPr>
      </w:pPr>
      <w:r w:rsidRPr="009978B5">
        <w:rPr>
          <w:rFonts w:ascii="Times New Roman" w:hAnsi="Times New Roman" w:cs="Times New Roman"/>
          <w:sz w:val="24"/>
          <w:szCs w:val="24"/>
        </w:rPr>
        <w:t xml:space="preserve">Esitelmässäni luen tätä vammaistutkimuksen nykykeskustelua varhaisempien vammaistutkimuksellisten tekstien läpi. Voidaanko ableismin kriittistä analysointia pitää uutena asiana vammaistutkimuksen kentällä? Miten Iris Marion Young analysoi ableismia? Entä miten Susan Wendell tutkaili vammattomuuteen identifioitumista? Esitän, että Wendellin 1980-luvun lopulla ja 1990-luvun puolivälissä tekemä tutkimus vammattomuuteen identifioitumisesta on osoitus siitä, että esimerkiksi Campbellin peräänkuuluttama ableismin kriittinen analysointi ei ole uusi asia vammaistutkimuksen kentällä. Lopuksi pohdin käsitteen suomennosyrityksiä. </w:t>
      </w:r>
    </w:p>
    <w:p w:rsidR="00607F2B" w:rsidRPr="009978B5" w:rsidRDefault="00607F2B" w:rsidP="00230BCE">
      <w:pPr>
        <w:spacing w:line="240" w:lineRule="auto"/>
        <w:rPr>
          <w:rFonts w:ascii="Times New Roman" w:hAnsi="Times New Roman" w:cs="Times New Roman"/>
          <w:sz w:val="24"/>
          <w:szCs w:val="24"/>
        </w:rPr>
      </w:pPr>
    </w:p>
    <w:p w:rsidR="00607F2B" w:rsidRDefault="00607F2B" w:rsidP="00230BCE">
      <w:pPr>
        <w:spacing w:line="240" w:lineRule="auto"/>
        <w:rPr>
          <w:rFonts w:ascii="Times New Roman" w:hAnsi="Times New Roman" w:cs="Times New Roman"/>
          <w:b/>
          <w:sz w:val="24"/>
          <w:szCs w:val="24"/>
        </w:rPr>
      </w:pPr>
    </w:p>
    <w:p w:rsidR="00964154" w:rsidRPr="009978B5" w:rsidRDefault="00964154" w:rsidP="00964154">
      <w:pPr>
        <w:spacing w:line="240" w:lineRule="auto"/>
        <w:rPr>
          <w:rFonts w:ascii="Times New Roman" w:hAnsi="Times New Roman" w:cs="Times New Roman"/>
          <w:b/>
          <w:sz w:val="24"/>
          <w:szCs w:val="24"/>
        </w:rPr>
      </w:pPr>
      <w:r w:rsidRPr="009978B5">
        <w:rPr>
          <w:rFonts w:ascii="Times New Roman" w:hAnsi="Times New Roman" w:cs="Times New Roman"/>
          <w:b/>
          <w:sz w:val="24"/>
          <w:szCs w:val="24"/>
        </w:rPr>
        <w:t>”Me olemme siksi samanlaisia, koska olemme niin erilaisia”- erilaisuuden diskurssit ikkunana erityispedagogiikkaan.</w:t>
      </w:r>
    </w:p>
    <w:p w:rsidR="00964154" w:rsidRPr="009978B5" w:rsidRDefault="00964154" w:rsidP="00964154">
      <w:pPr>
        <w:spacing w:line="240" w:lineRule="auto"/>
        <w:rPr>
          <w:rFonts w:ascii="Times New Roman" w:hAnsi="Times New Roman" w:cs="Times New Roman"/>
          <w:sz w:val="24"/>
          <w:szCs w:val="24"/>
        </w:rPr>
      </w:pPr>
      <w:r w:rsidRPr="009978B5">
        <w:rPr>
          <w:rFonts w:ascii="Times New Roman" w:hAnsi="Times New Roman" w:cs="Times New Roman"/>
          <w:sz w:val="24"/>
          <w:szCs w:val="24"/>
        </w:rPr>
        <w:t>Kaisu Hermanfors</w:t>
      </w:r>
    </w:p>
    <w:p w:rsidR="00964154" w:rsidRPr="009978B5" w:rsidRDefault="00964154" w:rsidP="00964154">
      <w:pPr>
        <w:spacing w:line="240" w:lineRule="auto"/>
        <w:rPr>
          <w:rFonts w:ascii="Times New Roman" w:hAnsi="Times New Roman" w:cs="Times New Roman"/>
          <w:sz w:val="24"/>
          <w:szCs w:val="24"/>
        </w:rPr>
      </w:pPr>
      <w:r w:rsidRPr="009978B5">
        <w:rPr>
          <w:rFonts w:ascii="Times New Roman" w:hAnsi="Times New Roman" w:cs="Times New Roman"/>
          <w:sz w:val="24"/>
          <w:szCs w:val="24"/>
        </w:rPr>
        <w:t>Tampereen yliopisto</w:t>
      </w:r>
    </w:p>
    <w:p w:rsidR="00964154" w:rsidRPr="009978B5" w:rsidRDefault="00964154" w:rsidP="00964154">
      <w:pPr>
        <w:spacing w:line="240" w:lineRule="auto"/>
        <w:rPr>
          <w:rFonts w:ascii="Times New Roman" w:hAnsi="Times New Roman" w:cs="Times New Roman"/>
          <w:sz w:val="24"/>
          <w:szCs w:val="24"/>
        </w:rPr>
      </w:pPr>
    </w:p>
    <w:p w:rsidR="00964154" w:rsidRPr="009978B5" w:rsidRDefault="00964154" w:rsidP="00964154">
      <w:pPr>
        <w:spacing w:line="240" w:lineRule="auto"/>
        <w:rPr>
          <w:rFonts w:ascii="Times New Roman" w:hAnsi="Times New Roman" w:cs="Times New Roman"/>
          <w:sz w:val="24"/>
          <w:szCs w:val="24"/>
        </w:rPr>
      </w:pPr>
      <w:r w:rsidRPr="009978B5">
        <w:rPr>
          <w:rFonts w:ascii="Times New Roman" w:hAnsi="Times New Roman" w:cs="Times New Roman"/>
          <w:sz w:val="24"/>
          <w:szCs w:val="24"/>
        </w:rPr>
        <w:t>Avainsanat: erityispedagogiikka, yksilöllinen näkökulma, sosio-konstruktivistinen näkökulma, diskurssianalyysi, erilaisuus</w:t>
      </w:r>
    </w:p>
    <w:p w:rsidR="00964154" w:rsidRPr="009978B5" w:rsidRDefault="00964154" w:rsidP="00964154">
      <w:pPr>
        <w:spacing w:line="240" w:lineRule="auto"/>
        <w:rPr>
          <w:rFonts w:ascii="Times New Roman" w:hAnsi="Times New Roman" w:cs="Times New Roman"/>
          <w:sz w:val="24"/>
          <w:szCs w:val="24"/>
        </w:rPr>
      </w:pPr>
      <w:r w:rsidRPr="009978B5">
        <w:rPr>
          <w:rFonts w:ascii="Times New Roman" w:hAnsi="Times New Roman" w:cs="Times New Roman"/>
          <w:sz w:val="24"/>
          <w:szCs w:val="24"/>
        </w:rPr>
        <w:lastRenderedPageBreak/>
        <w:t xml:space="preserve">Tässä tutkimuksessa tuotetut erilaisuuden diskurssit sijoittuvat erityispedagogiikkaan, ja siellä keskusteluun erilaisuuden, erityisyyden ja/tai vammaisuuden luonteesta. Tätä teemaa on lähestytty erilaisuutta ja sen kohtaamista käsitellyin kirjoitelmin (N=87). Ne ovat osa laajasta, vuosina 1998 - 2013 sekä yliopistossa että kesäyliopistossa erityispedagogiikan kurssille osallistuneiden opiskelijoiden kurssin alussa tuottamista kirjoitelmista. Tarkoituksena on tuoda näkyväksi se, mitä kulttuurisia merkityksiä tulevat kasvattajat sisällyttävät erilaisuuteen ja millaisia kokemuksia heillä on sen kohtaamista. Tutkimuksen näkökulma on sosio-konstruktivistinen, jossa sekä arvoja ja näkemyksiä pidetään juuriltaan sosiaalisina, tutkimusstrategiana on ollut diskurssianalyysi. Lisäksi ihmisten kielenkäyttö nähdään maailmaa luovana ja rakentavana. Tutkimuksen tavoitteena on osaltaan synnyttää vastapuhetta erityispedagogiikassa vallitsevaan yksilölliseen näkökulmaan, ja toisaalta jatkaa vammaisuuden tutkimuksen jalanjäljissä sekä luoda vaihtoehtoisen katsomisen tapoja. Vastapuheena voidaan pitää kaikkea sitä toimintaa, missä kyseenalaistetaan vakiintuneita kategorioita. Tämä tuli esiin vahvasti aineistossa erilaisuuden määrittelyjen moninaisuutena sekä sisällöllisenä kirjona: ei ollut vain yhtä määrittelyn tapaa, vaan eri näkemykset yhdistyivät samassa kirjoitelmassa.  Kirjoitelmista saattoi johtaa nelikenttään hierarkisesti sijoittuvat, toisilleen vastakkaiset toiseuttavan - yleistävän ja yliyksilöllisyyden-kollektiivisen diskurssit. Näissä määrittelyissä on aina läsnä kirjoittajan oma identiteetti. Tulosten tulkinta on paraikaa meneillään, ja siinä hyödynnetään erityispedagogialle luonteenomaisesti monitieteistä tutkimusta kulttuuri- ja yhteiskuntatutkimuksen sekä feministisen tutkimuksen antia.    </w:t>
      </w:r>
    </w:p>
    <w:p w:rsidR="00964154" w:rsidRPr="009978B5" w:rsidRDefault="00964154" w:rsidP="00230BCE">
      <w:pPr>
        <w:spacing w:line="240" w:lineRule="auto"/>
        <w:rPr>
          <w:rFonts w:ascii="Times New Roman" w:hAnsi="Times New Roman" w:cs="Times New Roman"/>
          <w:b/>
          <w:sz w:val="24"/>
          <w:szCs w:val="24"/>
        </w:rPr>
      </w:pPr>
    </w:p>
    <w:p w:rsidR="00CD18CD" w:rsidRDefault="00CD18CD" w:rsidP="00CD18CD">
      <w:pPr>
        <w:spacing w:line="240" w:lineRule="auto"/>
        <w:rPr>
          <w:rFonts w:ascii="Times New Roman" w:hAnsi="Times New Roman" w:cs="Times New Roman"/>
          <w:sz w:val="24"/>
          <w:szCs w:val="24"/>
        </w:rPr>
      </w:pPr>
    </w:p>
    <w:p w:rsidR="00CD18CD" w:rsidRDefault="00CD18CD" w:rsidP="00CD18CD">
      <w:pPr>
        <w:spacing w:line="240" w:lineRule="auto"/>
        <w:rPr>
          <w:rFonts w:ascii="Times New Roman" w:hAnsi="Times New Roman" w:cs="Times New Roman"/>
          <w:sz w:val="24"/>
          <w:szCs w:val="24"/>
        </w:rPr>
      </w:pPr>
    </w:p>
    <w:p w:rsidR="005169EC" w:rsidRPr="00CD18CD" w:rsidRDefault="005169EC" w:rsidP="00CD18CD">
      <w:pPr>
        <w:spacing w:line="240" w:lineRule="auto"/>
        <w:rPr>
          <w:rFonts w:ascii="Times New Roman" w:hAnsi="Times New Roman" w:cs="Times New Roman"/>
          <w:sz w:val="24"/>
          <w:szCs w:val="24"/>
        </w:rPr>
      </w:pPr>
      <w:r w:rsidRPr="009978B5">
        <w:rPr>
          <w:rFonts w:ascii="Times New Roman" w:hAnsi="Times New Roman" w:cs="Times New Roman"/>
          <w:b/>
          <w:sz w:val="24"/>
          <w:szCs w:val="24"/>
          <w:u w:val="single"/>
        </w:rPr>
        <w:t>TYÖRYHMÄ 2: VAMMAISUUS JA TYÖ</w:t>
      </w:r>
      <w:r w:rsidR="001D55ED">
        <w:rPr>
          <w:rFonts w:ascii="Times New Roman" w:hAnsi="Times New Roman" w:cs="Times New Roman"/>
          <w:b/>
          <w:sz w:val="24"/>
          <w:szCs w:val="24"/>
          <w:u w:val="single"/>
        </w:rPr>
        <w:t>ELÄMÄ</w:t>
      </w:r>
    </w:p>
    <w:p w:rsidR="005169EC" w:rsidRPr="009978B5" w:rsidRDefault="005169EC" w:rsidP="00230BCE">
      <w:pPr>
        <w:pStyle w:val="Vaintekstin"/>
        <w:rPr>
          <w:rFonts w:ascii="Times New Roman" w:hAnsi="Times New Roman" w:cs="Times New Roman"/>
          <w:b/>
          <w:sz w:val="24"/>
          <w:szCs w:val="24"/>
        </w:rPr>
      </w:pPr>
    </w:p>
    <w:p w:rsidR="005169EC" w:rsidRPr="009978B5" w:rsidRDefault="005169EC" w:rsidP="00230BCE">
      <w:pPr>
        <w:spacing w:line="240" w:lineRule="auto"/>
        <w:rPr>
          <w:rFonts w:ascii="Times New Roman" w:hAnsi="Times New Roman" w:cs="Times New Roman"/>
          <w:b/>
          <w:sz w:val="24"/>
          <w:szCs w:val="24"/>
        </w:rPr>
      </w:pPr>
      <w:r w:rsidRPr="009978B5">
        <w:rPr>
          <w:rFonts w:ascii="Times New Roman" w:hAnsi="Times New Roman" w:cs="Times New Roman"/>
          <w:b/>
          <w:sz w:val="24"/>
          <w:szCs w:val="24"/>
        </w:rPr>
        <w:t>Kehitysvammaisten henkilöiden työllisyystilanne 2013-2014. Kyselytu</w:t>
      </w:r>
      <w:r w:rsidR="005C7A52" w:rsidRPr="009978B5">
        <w:rPr>
          <w:rFonts w:ascii="Times New Roman" w:hAnsi="Times New Roman" w:cs="Times New Roman"/>
          <w:b/>
          <w:sz w:val="24"/>
          <w:szCs w:val="24"/>
        </w:rPr>
        <w:t xml:space="preserve">tkimuksen alustavia tuloksia. </w:t>
      </w:r>
    </w:p>
    <w:p w:rsidR="005169EC" w:rsidRPr="009978B5" w:rsidRDefault="005169EC" w:rsidP="00230BCE">
      <w:pPr>
        <w:spacing w:line="240" w:lineRule="auto"/>
        <w:rPr>
          <w:rFonts w:ascii="Times New Roman" w:hAnsi="Times New Roman" w:cs="Times New Roman"/>
          <w:sz w:val="24"/>
          <w:szCs w:val="24"/>
        </w:rPr>
      </w:pPr>
      <w:r w:rsidRPr="009978B5">
        <w:rPr>
          <w:rFonts w:ascii="Times New Roman" w:hAnsi="Times New Roman" w:cs="Times New Roman"/>
          <w:sz w:val="24"/>
          <w:szCs w:val="24"/>
        </w:rPr>
        <w:t>Hannu T. Vesala</w:t>
      </w:r>
    </w:p>
    <w:p w:rsidR="005E1470" w:rsidRPr="009978B5" w:rsidRDefault="005E1470" w:rsidP="00230BCE">
      <w:pPr>
        <w:spacing w:line="240" w:lineRule="auto"/>
        <w:rPr>
          <w:rFonts w:ascii="Times New Roman" w:hAnsi="Times New Roman" w:cs="Times New Roman"/>
          <w:sz w:val="24"/>
          <w:szCs w:val="24"/>
        </w:rPr>
      </w:pPr>
      <w:r w:rsidRPr="009978B5">
        <w:rPr>
          <w:rFonts w:ascii="Times New Roman" w:hAnsi="Times New Roman" w:cs="Times New Roman"/>
          <w:sz w:val="24"/>
          <w:szCs w:val="24"/>
        </w:rPr>
        <w:t>Kehitysvammaliitto</w:t>
      </w:r>
    </w:p>
    <w:p w:rsidR="005169EC" w:rsidRPr="009978B5" w:rsidRDefault="005169EC" w:rsidP="00230BCE">
      <w:pPr>
        <w:spacing w:line="240" w:lineRule="auto"/>
        <w:rPr>
          <w:rFonts w:ascii="Times New Roman" w:hAnsi="Times New Roman" w:cs="Times New Roman"/>
          <w:sz w:val="24"/>
          <w:szCs w:val="24"/>
        </w:rPr>
      </w:pPr>
    </w:p>
    <w:p w:rsidR="005169EC" w:rsidRPr="009978B5" w:rsidRDefault="005169EC" w:rsidP="00230BCE">
      <w:pPr>
        <w:spacing w:line="240" w:lineRule="auto"/>
        <w:rPr>
          <w:rFonts w:ascii="Times New Roman" w:eastAsia="Calibri" w:hAnsi="Times New Roman" w:cs="Times New Roman"/>
          <w:sz w:val="24"/>
          <w:szCs w:val="24"/>
        </w:rPr>
      </w:pPr>
      <w:r w:rsidRPr="009978B5">
        <w:rPr>
          <w:rFonts w:ascii="Times New Roman" w:eastAsia="Calibri" w:hAnsi="Times New Roman" w:cs="Times New Roman"/>
          <w:sz w:val="24"/>
          <w:szCs w:val="24"/>
        </w:rPr>
        <w:t xml:space="preserve">Nykyisessä hallitusohjelmassa on asetettu tavoitteeksi väestön keskimääräisten työurien pidentäminen. Vammaisten ja muiden ns. osatyökykyisten ihmisten työllistymismahdollisuuksien parantamisella on tämän tavoitteen saavuttamiselle suuri merkitys. Myös nykyistä useamman kehitysvammaisen ihmisen työllistyminen tavanomaisille työmarkkinoille on sekä taloudellisesti että yhteiskunnan tasa-arvon ja perusoikeuksien toteutumisen näkökulmasta tärkeätä. Sillä olisi myös erittäin suuri merkitys kehitysvammaisten ihmisten omalle taloudelliselle toimeentulolle sekä heidän yhdenvertaisuutensa toteutumiselle. </w:t>
      </w:r>
    </w:p>
    <w:p w:rsidR="005169EC" w:rsidRPr="009978B5" w:rsidRDefault="005169EC" w:rsidP="00230BCE">
      <w:pPr>
        <w:spacing w:line="240" w:lineRule="auto"/>
        <w:rPr>
          <w:rFonts w:ascii="Times New Roman" w:eastAsia="Calibri" w:hAnsi="Times New Roman" w:cs="Times New Roman"/>
          <w:sz w:val="24"/>
          <w:szCs w:val="24"/>
        </w:rPr>
      </w:pPr>
      <w:r w:rsidRPr="009978B5">
        <w:rPr>
          <w:rFonts w:ascii="Times New Roman" w:eastAsia="Calibri" w:hAnsi="Times New Roman" w:cs="Times New Roman"/>
          <w:sz w:val="24"/>
          <w:szCs w:val="24"/>
        </w:rPr>
        <w:t>Työikäisistä kehitysvammaisista ihmisistä vain murto-osa, n. 350 on nykyisin palkkatyössä. Alan järjestöissä arvioidaan, että potentiaalisia palkkatyöhön työllistyviä kehitysvammaisia ihmisiä on varovaisestikin arvioiden kymmenkertainen määrä, vähintään 3000-3500. Tällä hetkellä näiden ihmisten työvoimaa hyödynnetään pääasiassa sosiaali- tai kehitysvammahuoltona järjestettävässä työtoiminnassa, jota toteutetaan joko työ- ja päivätoimintakeskuksissa tai ns. avotyötoimintana tavallisilla työpaikoilla.</w:t>
      </w:r>
    </w:p>
    <w:p w:rsidR="005169EC" w:rsidRPr="009978B5" w:rsidRDefault="005169EC" w:rsidP="00230BCE">
      <w:pPr>
        <w:spacing w:line="240" w:lineRule="auto"/>
        <w:rPr>
          <w:rFonts w:ascii="Times New Roman" w:eastAsia="Calibri" w:hAnsi="Times New Roman" w:cs="Times New Roman"/>
          <w:sz w:val="24"/>
          <w:szCs w:val="24"/>
        </w:rPr>
      </w:pPr>
      <w:r w:rsidRPr="009978B5">
        <w:rPr>
          <w:rFonts w:ascii="Times New Roman" w:eastAsia="Calibri" w:hAnsi="Times New Roman" w:cs="Times New Roman"/>
          <w:sz w:val="24"/>
          <w:szCs w:val="24"/>
        </w:rPr>
        <w:lastRenderedPageBreak/>
        <w:t>Yllä esitetyt luvut ovat siis arvioita; tutkimuksiin perustuvaa, ajantasaista tietoa ei asiantilasta ole. Kehitysvammaliiton projektissa ”Kehitysvammaiset ihmiset töihin. Syrjäytymisestä osallisuuteen” toteutettavassa tutkimuksessa tätä tietovajetta pyritään paikkaamaan. Syksyllä 2013 käynnistynyt kyselytutkimus kehitysvammaisten ihmisten työllisyystilanteesta on vielä kesken. Tällä hetkellä aineisto on kerätty Kymenlaaksosta ja Helsingistä ja tiedonkeruu on käynnissä Vantaalla, Rinnekoti-säätiössä ja Tampereella. Lopullinen aineisto tulee kattamaan tiedot runsaan tuhannen kehitysvammaisen ihmisen työtilanteesta.</w:t>
      </w:r>
    </w:p>
    <w:p w:rsidR="005169EC" w:rsidRPr="009978B5" w:rsidRDefault="005169EC" w:rsidP="00230BCE">
      <w:pPr>
        <w:spacing w:line="240" w:lineRule="auto"/>
        <w:rPr>
          <w:rFonts w:ascii="Times New Roman" w:eastAsia="Calibri" w:hAnsi="Times New Roman" w:cs="Times New Roman"/>
          <w:sz w:val="24"/>
          <w:szCs w:val="24"/>
        </w:rPr>
      </w:pPr>
      <w:r w:rsidRPr="009978B5">
        <w:rPr>
          <w:rFonts w:ascii="Times New Roman" w:eastAsia="Calibri" w:hAnsi="Times New Roman" w:cs="Times New Roman"/>
          <w:sz w:val="24"/>
          <w:szCs w:val="24"/>
        </w:rPr>
        <w:t xml:space="preserve">Mukaan valituissa organisaatioissa on täytetty lomake jokaisesta kehitysvammaisesta henkilöstä, joka on joko työtoiminnassa työkeskuksessa, työtoiminnassa työkeskuksen ulkopuolella (ns. avotyössä) tai palkkatyössä (tuetussa työssä). Lomakkeen täyttäjinä toimivat työvalmentajat ja työtoiminnan ohjaajat. </w:t>
      </w:r>
    </w:p>
    <w:p w:rsidR="005169EC" w:rsidRPr="009978B5" w:rsidRDefault="005169EC" w:rsidP="00230BCE">
      <w:pPr>
        <w:spacing w:line="240" w:lineRule="auto"/>
        <w:rPr>
          <w:rFonts w:ascii="Times New Roman" w:eastAsia="Calibri" w:hAnsi="Times New Roman" w:cs="Times New Roman"/>
          <w:sz w:val="24"/>
          <w:szCs w:val="24"/>
        </w:rPr>
      </w:pPr>
      <w:r w:rsidRPr="009978B5">
        <w:rPr>
          <w:rFonts w:ascii="Times New Roman" w:eastAsia="Calibri" w:hAnsi="Times New Roman" w:cs="Times New Roman"/>
          <w:sz w:val="24"/>
          <w:szCs w:val="24"/>
        </w:rPr>
        <w:t xml:space="preserve">Keskeisinä kysymyksinä ovat: </w:t>
      </w:r>
    </w:p>
    <w:p w:rsidR="005169EC" w:rsidRPr="009978B5" w:rsidRDefault="005169EC" w:rsidP="00230BCE">
      <w:pPr>
        <w:spacing w:line="240" w:lineRule="auto"/>
        <w:rPr>
          <w:rFonts w:ascii="Times New Roman" w:eastAsia="Calibri" w:hAnsi="Times New Roman" w:cs="Times New Roman"/>
          <w:sz w:val="24"/>
          <w:szCs w:val="24"/>
        </w:rPr>
      </w:pPr>
      <w:r w:rsidRPr="009978B5">
        <w:rPr>
          <w:rFonts w:ascii="Times New Roman" w:eastAsia="Calibri" w:hAnsi="Times New Roman" w:cs="Times New Roman"/>
          <w:sz w:val="24"/>
          <w:szCs w:val="24"/>
        </w:rPr>
        <w:t>1) Miten moni kehitysvammainen henkilö on: Palkkatyössä; Avotyössä (Työtoiminnassa työ- tai toimintakeskuksen ulkopuolella); Työtoiminnassa työkeskuksessa</w:t>
      </w:r>
    </w:p>
    <w:p w:rsidR="005169EC" w:rsidRPr="009978B5" w:rsidRDefault="005169EC" w:rsidP="00230BCE">
      <w:pPr>
        <w:spacing w:line="240" w:lineRule="auto"/>
        <w:rPr>
          <w:rFonts w:ascii="Times New Roman" w:eastAsia="Calibri" w:hAnsi="Times New Roman" w:cs="Times New Roman"/>
          <w:sz w:val="24"/>
          <w:szCs w:val="24"/>
        </w:rPr>
      </w:pPr>
      <w:r w:rsidRPr="009978B5">
        <w:rPr>
          <w:rFonts w:ascii="Times New Roman" w:eastAsia="Calibri" w:hAnsi="Times New Roman" w:cs="Times New Roman"/>
          <w:sz w:val="24"/>
          <w:szCs w:val="24"/>
        </w:rPr>
        <w:t>2) Millaisissa työpaikoissa he ovat ja mitä työtehtäviä he tekevät?</w:t>
      </w:r>
    </w:p>
    <w:p w:rsidR="005169EC" w:rsidRPr="009978B5" w:rsidRDefault="005169EC" w:rsidP="00230BCE">
      <w:pPr>
        <w:spacing w:line="240" w:lineRule="auto"/>
        <w:rPr>
          <w:rFonts w:ascii="Times New Roman" w:eastAsia="Calibri" w:hAnsi="Times New Roman" w:cs="Times New Roman"/>
          <w:sz w:val="24"/>
          <w:szCs w:val="24"/>
        </w:rPr>
      </w:pPr>
      <w:r w:rsidRPr="009978B5">
        <w:rPr>
          <w:rFonts w:ascii="Times New Roman" w:eastAsia="Calibri" w:hAnsi="Times New Roman" w:cs="Times New Roman"/>
          <w:sz w:val="24"/>
          <w:szCs w:val="24"/>
        </w:rPr>
        <w:t>3) Kuinka monen olisi mahdollista työllistyä palkkatyösuhteeseen?</w:t>
      </w:r>
    </w:p>
    <w:p w:rsidR="005169EC" w:rsidRPr="009978B5" w:rsidRDefault="005169EC" w:rsidP="00230BCE">
      <w:pPr>
        <w:spacing w:line="240" w:lineRule="auto"/>
        <w:rPr>
          <w:rFonts w:ascii="Times New Roman" w:hAnsi="Times New Roman" w:cs="Times New Roman"/>
          <w:sz w:val="24"/>
          <w:szCs w:val="24"/>
        </w:rPr>
      </w:pPr>
      <w:r w:rsidRPr="009978B5">
        <w:rPr>
          <w:rFonts w:ascii="Times New Roman" w:eastAsia="Calibri" w:hAnsi="Times New Roman" w:cs="Times New Roman"/>
          <w:sz w:val="24"/>
          <w:szCs w:val="24"/>
        </w:rPr>
        <w:t xml:space="preserve">4) Kuinka moni haluaisi itse palkkatyöhön?   </w:t>
      </w:r>
    </w:p>
    <w:p w:rsidR="005C7A52" w:rsidRPr="009978B5" w:rsidRDefault="005C7A52" w:rsidP="00230BCE">
      <w:pPr>
        <w:spacing w:after="0" w:line="240" w:lineRule="auto"/>
        <w:rPr>
          <w:rFonts w:ascii="Times New Roman" w:hAnsi="Times New Roman" w:cs="Times New Roman"/>
          <w:sz w:val="24"/>
          <w:szCs w:val="24"/>
        </w:rPr>
      </w:pPr>
    </w:p>
    <w:p w:rsidR="005C7A52" w:rsidRPr="009978B5" w:rsidRDefault="005C7A52" w:rsidP="00230BCE">
      <w:pPr>
        <w:spacing w:after="0" w:line="240" w:lineRule="auto"/>
        <w:rPr>
          <w:rFonts w:ascii="Times New Roman" w:hAnsi="Times New Roman" w:cs="Times New Roman"/>
          <w:sz w:val="24"/>
          <w:szCs w:val="24"/>
        </w:rPr>
      </w:pPr>
    </w:p>
    <w:p w:rsidR="005C7A52" w:rsidRPr="009978B5" w:rsidRDefault="005C7A52" w:rsidP="00230BCE">
      <w:pPr>
        <w:spacing w:after="0" w:line="240" w:lineRule="auto"/>
        <w:rPr>
          <w:rFonts w:ascii="Times New Roman" w:hAnsi="Times New Roman" w:cs="Times New Roman"/>
          <w:b/>
          <w:sz w:val="24"/>
          <w:szCs w:val="24"/>
        </w:rPr>
      </w:pPr>
      <w:r w:rsidRPr="009978B5">
        <w:rPr>
          <w:rFonts w:ascii="Times New Roman" w:hAnsi="Times New Roman" w:cs="Times New Roman"/>
          <w:b/>
          <w:sz w:val="24"/>
          <w:szCs w:val="24"/>
        </w:rPr>
        <w:t>Työ – tie osallisuuteen</w:t>
      </w:r>
    </w:p>
    <w:p w:rsidR="00D97B80" w:rsidRDefault="00D97B80" w:rsidP="00230BCE">
      <w:pPr>
        <w:spacing w:after="0" w:line="240" w:lineRule="auto"/>
        <w:rPr>
          <w:rFonts w:ascii="Times New Roman" w:hAnsi="Times New Roman" w:cs="Times New Roman"/>
          <w:sz w:val="24"/>
          <w:szCs w:val="24"/>
        </w:rPr>
      </w:pPr>
    </w:p>
    <w:p w:rsidR="005169EC" w:rsidRPr="009978B5" w:rsidRDefault="005169EC" w:rsidP="00230BCE">
      <w:pPr>
        <w:spacing w:after="0" w:line="240" w:lineRule="auto"/>
        <w:rPr>
          <w:rFonts w:ascii="Times New Roman" w:hAnsi="Times New Roman" w:cs="Times New Roman"/>
          <w:sz w:val="24"/>
          <w:szCs w:val="24"/>
        </w:rPr>
      </w:pPr>
      <w:r w:rsidRPr="009978B5">
        <w:rPr>
          <w:rFonts w:ascii="Times New Roman" w:hAnsi="Times New Roman" w:cs="Times New Roman"/>
          <w:sz w:val="24"/>
          <w:szCs w:val="24"/>
        </w:rPr>
        <w:t>Katja Rajaniemi</w:t>
      </w:r>
    </w:p>
    <w:p w:rsidR="00EB46DF" w:rsidRDefault="00EB46DF" w:rsidP="00230BCE">
      <w:pPr>
        <w:spacing w:after="0" w:line="240" w:lineRule="auto"/>
        <w:rPr>
          <w:rFonts w:ascii="Times New Roman" w:hAnsi="Times New Roman" w:cs="Times New Roman"/>
          <w:sz w:val="24"/>
          <w:szCs w:val="24"/>
        </w:rPr>
      </w:pPr>
    </w:p>
    <w:p w:rsidR="005E1470" w:rsidRPr="009978B5" w:rsidRDefault="005E1470" w:rsidP="00230BCE">
      <w:pPr>
        <w:spacing w:after="0" w:line="240" w:lineRule="auto"/>
        <w:rPr>
          <w:rFonts w:ascii="Times New Roman" w:hAnsi="Times New Roman" w:cs="Times New Roman"/>
          <w:sz w:val="24"/>
          <w:szCs w:val="24"/>
        </w:rPr>
      </w:pPr>
      <w:r w:rsidRPr="009978B5">
        <w:rPr>
          <w:rFonts w:ascii="Times New Roman" w:hAnsi="Times New Roman" w:cs="Times New Roman"/>
          <w:sz w:val="24"/>
          <w:szCs w:val="24"/>
        </w:rPr>
        <w:t>Aspa</w:t>
      </w:r>
      <w:r w:rsidR="001D55ED">
        <w:rPr>
          <w:rFonts w:ascii="Times New Roman" w:hAnsi="Times New Roman" w:cs="Times New Roman"/>
          <w:sz w:val="24"/>
          <w:szCs w:val="24"/>
        </w:rPr>
        <w:t>-säätiö</w:t>
      </w:r>
    </w:p>
    <w:p w:rsidR="005169EC" w:rsidRPr="009978B5" w:rsidRDefault="005169EC" w:rsidP="00230BCE">
      <w:pPr>
        <w:spacing w:after="0" w:line="240" w:lineRule="auto"/>
        <w:rPr>
          <w:rFonts w:ascii="Times New Roman" w:hAnsi="Times New Roman" w:cs="Times New Roman"/>
          <w:b/>
          <w:sz w:val="24"/>
          <w:szCs w:val="24"/>
        </w:rPr>
      </w:pPr>
    </w:p>
    <w:p w:rsidR="00D97B80" w:rsidRDefault="00D97B80" w:rsidP="00230BCE">
      <w:pPr>
        <w:spacing w:after="0" w:line="240" w:lineRule="auto"/>
        <w:rPr>
          <w:rFonts w:ascii="Times New Roman" w:hAnsi="Times New Roman" w:cs="Times New Roman"/>
          <w:sz w:val="24"/>
          <w:szCs w:val="24"/>
        </w:rPr>
      </w:pPr>
    </w:p>
    <w:p w:rsidR="005169EC" w:rsidRPr="009978B5" w:rsidRDefault="005169EC" w:rsidP="00230BCE">
      <w:pPr>
        <w:spacing w:after="0" w:line="240" w:lineRule="auto"/>
        <w:rPr>
          <w:rFonts w:ascii="Times New Roman" w:hAnsi="Times New Roman" w:cs="Times New Roman"/>
          <w:sz w:val="24"/>
          <w:szCs w:val="24"/>
        </w:rPr>
      </w:pPr>
      <w:r w:rsidRPr="009978B5">
        <w:rPr>
          <w:rFonts w:ascii="Times New Roman" w:hAnsi="Times New Roman" w:cs="Times New Roman"/>
          <w:sz w:val="24"/>
          <w:szCs w:val="24"/>
        </w:rPr>
        <w:t xml:space="preserve">Tämä sosiologian pro gradu -tutkielma tehdään Aspa-säätiön Työ – tie osallisuuteen -projektissa. Projektin kokemukset ovat osoittaneet, että ammattiin valmistuneet erityistä tukea tarvitsevat nuoret eivät luota omiin kykyihinsä tai mahdollisuuteensa työllistyä. Heiltä tuntuu puuttuvan ”se jokin” työllistymistä edistävä tekijä. Kysymällä työllistyneiltä vammaisilta ihmisiltä kuinka he ovat onnistuneet ylittämään esteitä ja työllistyneet niistä huolimatta, päästään todennäköisesti lähelle ”sitä jotain”. Tutkimuksen tavoitteena on selvittää, mitkä tekijät yhdistävät työllistyneitä vaikeavammaisia ihmisiä, ja ovat edeltäneet heidän onnistuneita työllistymispolkujaan. </w:t>
      </w:r>
    </w:p>
    <w:p w:rsidR="005169EC" w:rsidRPr="009978B5" w:rsidRDefault="005169EC" w:rsidP="00230BCE">
      <w:pPr>
        <w:spacing w:after="0" w:line="240" w:lineRule="auto"/>
        <w:rPr>
          <w:rFonts w:ascii="Times New Roman" w:hAnsi="Times New Roman" w:cs="Times New Roman"/>
          <w:sz w:val="24"/>
          <w:szCs w:val="24"/>
        </w:rPr>
      </w:pPr>
    </w:p>
    <w:p w:rsidR="005169EC" w:rsidRPr="009978B5" w:rsidRDefault="005169EC" w:rsidP="00230BCE">
      <w:pPr>
        <w:spacing w:after="0" w:line="240" w:lineRule="auto"/>
        <w:rPr>
          <w:rFonts w:ascii="Times New Roman" w:hAnsi="Times New Roman" w:cs="Times New Roman"/>
          <w:sz w:val="24"/>
          <w:szCs w:val="24"/>
        </w:rPr>
      </w:pPr>
      <w:r w:rsidRPr="009978B5">
        <w:rPr>
          <w:rFonts w:ascii="Times New Roman" w:eastAsia="TimesNewRomanPSMT" w:hAnsi="Times New Roman" w:cs="Times New Roman"/>
          <w:sz w:val="24"/>
          <w:szCs w:val="24"/>
        </w:rPr>
        <w:t xml:space="preserve">Tutkimuksen aineisto koostuu kahdentoista </w:t>
      </w:r>
      <w:r w:rsidRPr="009978B5">
        <w:rPr>
          <w:rFonts w:ascii="Times New Roman" w:hAnsi="Times New Roman" w:cs="Times New Roman"/>
          <w:sz w:val="24"/>
          <w:szCs w:val="24"/>
        </w:rPr>
        <w:t xml:space="preserve">vähintään ammatillisen perustutkinnon suorittaneen ja vähintään vuoden palkkatyösuhteessa toimineen Kelan korotettua tai ylintä vammaistukea saavan, syntymästään saakka vammaisen tai varhaislapsuudessaan vammautuneen henkilön teemahaastattelusta. </w:t>
      </w:r>
    </w:p>
    <w:p w:rsidR="005169EC" w:rsidRPr="009978B5" w:rsidRDefault="005169EC" w:rsidP="00230BCE">
      <w:pPr>
        <w:spacing w:after="0" w:line="240" w:lineRule="auto"/>
        <w:rPr>
          <w:rFonts w:ascii="Times New Roman" w:hAnsi="Times New Roman" w:cs="Times New Roman"/>
          <w:sz w:val="24"/>
          <w:szCs w:val="24"/>
        </w:rPr>
      </w:pPr>
    </w:p>
    <w:p w:rsidR="005169EC" w:rsidRPr="009978B5" w:rsidRDefault="005169EC" w:rsidP="00230BCE">
      <w:pPr>
        <w:spacing w:after="0" w:line="240" w:lineRule="auto"/>
        <w:rPr>
          <w:rFonts w:ascii="Times New Roman" w:hAnsi="Times New Roman" w:cs="Times New Roman"/>
          <w:sz w:val="24"/>
          <w:szCs w:val="24"/>
        </w:rPr>
      </w:pPr>
      <w:r w:rsidRPr="009978B5">
        <w:rPr>
          <w:rFonts w:ascii="Times New Roman" w:hAnsi="Times New Roman" w:cs="Times New Roman"/>
          <w:sz w:val="24"/>
          <w:szCs w:val="24"/>
        </w:rPr>
        <w:t xml:space="preserve">Tutkimukseen osallistuneita vaikeavammaisia ihmisiä yhdistää asenne, jossa korostuu itsevarmuus, sisukkuus ja luottamus pärjäämiseen. Lähtökohdat tällaiselle asenteelle paikantuvat aineiston perusteella haastateltujen perhetaustaan. Perhetaustojen samankaltaisuuksia ei voi kuvailla sosioekonomisilla määreillä kuten koulutuksella tai työmarkkina-asemalla. Sen sijaan yhdistäviä tekijöitä vaikuttaa olevan koettu luottamus ja kannustus sekä osallistuminen omien ja perheen </w:t>
      </w:r>
      <w:r w:rsidRPr="009978B5">
        <w:rPr>
          <w:rFonts w:ascii="Times New Roman" w:hAnsi="Times New Roman" w:cs="Times New Roman"/>
          <w:sz w:val="24"/>
          <w:szCs w:val="24"/>
        </w:rPr>
        <w:lastRenderedPageBreak/>
        <w:t xml:space="preserve">yhteisten asioiden hoitoon lapsuudesta saakka. Aineistosta nousevien kuvausten perusteella voisi kiteyttää, että haastattelemiani vaikeavammaisia ihmisiä on kasvatettu </w:t>
      </w:r>
      <w:r w:rsidRPr="009978B5">
        <w:rPr>
          <w:rFonts w:ascii="Times New Roman" w:hAnsi="Times New Roman" w:cs="Times New Roman"/>
          <w:i/>
          <w:sz w:val="24"/>
          <w:szCs w:val="24"/>
        </w:rPr>
        <w:t>tavallisesti.</w:t>
      </w:r>
      <w:r w:rsidRPr="009978B5">
        <w:rPr>
          <w:rFonts w:ascii="Times New Roman" w:hAnsi="Times New Roman" w:cs="Times New Roman"/>
          <w:sz w:val="24"/>
          <w:szCs w:val="24"/>
        </w:rPr>
        <w:t xml:space="preserve"> </w:t>
      </w:r>
    </w:p>
    <w:p w:rsidR="005169EC" w:rsidRPr="009978B5" w:rsidRDefault="005169EC" w:rsidP="00230BCE">
      <w:pPr>
        <w:spacing w:after="0" w:line="240" w:lineRule="auto"/>
        <w:rPr>
          <w:rFonts w:ascii="Times New Roman" w:hAnsi="Times New Roman" w:cs="Times New Roman"/>
          <w:sz w:val="24"/>
          <w:szCs w:val="24"/>
        </w:rPr>
      </w:pPr>
    </w:p>
    <w:p w:rsidR="005169EC" w:rsidRPr="009978B5" w:rsidRDefault="005169EC" w:rsidP="00230BCE">
      <w:pPr>
        <w:spacing w:after="0" w:line="240" w:lineRule="auto"/>
        <w:rPr>
          <w:rFonts w:ascii="Times New Roman" w:hAnsi="Times New Roman" w:cs="Times New Roman"/>
          <w:sz w:val="24"/>
          <w:szCs w:val="24"/>
          <w:lang w:val="en-US"/>
        </w:rPr>
      </w:pPr>
      <w:r w:rsidRPr="009978B5">
        <w:rPr>
          <w:rFonts w:ascii="Times New Roman" w:hAnsi="Times New Roman" w:cs="Times New Roman"/>
          <w:sz w:val="24"/>
          <w:szCs w:val="24"/>
        </w:rPr>
        <w:t xml:space="preserve">Siinä missä lapsia kasvatetaan ja sosiaalistetaan sukupuoleen, heitä kasvatetaan myös muihin ominaisuuksiin ja niiden kulttuurisesti ja diskursiivisesti määräytyneisiin odotuksiin. Sukupuolen ohella myös vammaisuuden voi olettaa olevan sosialisaatiossa merkityksellistyvä ominaisuus. Vammauttavilta rakenteilta, leimaavilta kulttuurirepresentaatioilta tai negatiiviselta asenneilmapiiriltä on mahdoton välttyä, mutta on olemassa tekijöitä, jotka voivat lieventää niiden vaikutusta. </w:t>
      </w:r>
      <w:r w:rsidRPr="009978B5">
        <w:rPr>
          <w:rFonts w:ascii="Times New Roman" w:hAnsi="Times New Roman" w:cs="Times New Roman"/>
          <w:sz w:val="24"/>
          <w:szCs w:val="24"/>
          <w:lang w:val="en-US"/>
        </w:rPr>
        <w:t xml:space="preserve">Yksi näistä tekijöistä vaikuttaisi olevan voimaannuttava sosialisaatio ja kasvatus. </w:t>
      </w:r>
    </w:p>
    <w:p w:rsidR="005169EC" w:rsidRPr="009978B5" w:rsidRDefault="005169EC" w:rsidP="00230BCE">
      <w:pPr>
        <w:spacing w:line="240" w:lineRule="auto"/>
        <w:rPr>
          <w:rFonts w:ascii="Times New Roman" w:hAnsi="Times New Roman" w:cs="Times New Roman"/>
          <w:sz w:val="24"/>
          <w:szCs w:val="24"/>
          <w:lang w:val="en-US"/>
        </w:rPr>
      </w:pPr>
    </w:p>
    <w:p w:rsidR="005C7A52" w:rsidRPr="009978B5" w:rsidRDefault="005C7A52" w:rsidP="00230BCE">
      <w:pPr>
        <w:autoSpaceDE w:val="0"/>
        <w:autoSpaceDN w:val="0"/>
        <w:adjustRightInd w:val="0"/>
        <w:spacing w:after="0" w:line="240" w:lineRule="auto"/>
        <w:rPr>
          <w:rFonts w:ascii="Times New Roman" w:hAnsi="Times New Roman" w:cs="Times New Roman"/>
          <w:b/>
          <w:color w:val="000000"/>
          <w:sz w:val="24"/>
          <w:szCs w:val="24"/>
          <w:lang w:val="en-US"/>
        </w:rPr>
      </w:pPr>
    </w:p>
    <w:p w:rsidR="001D55ED" w:rsidRDefault="001D55ED" w:rsidP="001D55ED">
      <w:pPr>
        <w:autoSpaceDE w:val="0"/>
        <w:autoSpaceDN w:val="0"/>
        <w:adjustRightInd w:val="0"/>
        <w:spacing w:line="240" w:lineRule="auto"/>
        <w:rPr>
          <w:rFonts w:ascii="Times New Roman" w:hAnsi="Times New Roman" w:cs="Times New Roman"/>
          <w:b/>
          <w:sz w:val="24"/>
          <w:szCs w:val="24"/>
        </w:rPr>
      </w:pPr>
    </w:p>
    <w:p w:rsidR="001D55ED" w:rsidRPr="009978B5" w:rsidRDefault="001D55ED" w:rsidP="001D55ED">
      <w:pPr>
        <w:autoSpaceDE w:val="0"/>
        <w:autoSpaceDN w:val="0"/>
        <w:adjustRightInd w:val="0"/>
        <w:spacing w:line="240" w:lineRule="auto"/>
        <w:rPr>
          <w:rFonts w:ascii="Times New Roman" w:hAnsi="Times New Roman" w:cs="Times New Roman"/>
          <w:b/>
          <w:sz w:val="24"/>
          <w:szCs w:val="24"/>
        </w:rPr>
      </w:pPr>
      <w:r w:rsidRPr="009978B5">
        <w:rPr>
          <w:rFonts w:ascii="Times New Roman" w:hAnsi="Times New Roman" w:cs="Times New Roman"/>
          <w:b/>
          <w:sz w:val="24"/>
          <w:szCs w:val="24"/>
        </w:rPr>
        <w:t>Kvantitatiivinen tutkimusote vammaisuuteen. Esimerkkinä näkövammarekisteri ja sen tilastolliset selvitykset näkövammaisten sosiaalisesta asemasta vuodesta 1985 alkaen</w:t>
      </w:r>
    </w:p>
    <w:p w:rsidR="001D55ED" w:rsidRPr="009978B5" w:rsidRDefault="001D55ED" w:rsidP="001D55ED">
      <w:pPr>
        <w:autoSpaceDE w:val="0"/>
        <w:autoSpaceDN w:val="0"/>
        <w:adjustRightInd w:val="0"/>
        <w:spacing w:line="240" w:lineRule="auto"/>
        <w:rPr>
          <w:rFonts w:ascii="Times New Roman" w:hAnsi="Times New Roman" w:cs="Times New Roman"/>
          <w:sz w:val="24"/>
          <w:szCs w:val="24"/>
        </w:rPr>
      </w:pPr>
    </w:p>
    <w:p w:rsidR="00D97B80" w:rsidRDefault="00D97B80" w:rsidP="001D55ED">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Matti Ojamo</w:t>
      </w:r>
    </w:p>
    <w:p w:rsidR="001D55ED" w:rsidRPr="009978B5" w:rsidRDefault="001D55ED" w:rsidP="001D55ED">
      <w:pPr>
        <w:autoSpaceDE w:val="0"/>
        <w:autoSpaceDN w:val="0"/>
        <w:adjustRightInd w:val="0"/>
        <w:spacing w:line="240" w:lineRule="auto"/>
        <w:rPr>
          <w:rFonts w:ascii="Times New Roman" w:hAnsi="Times New Roman" w:cs="Times New Roman"/>
          <w:sz w:val="24"/>
          <w:szCs w:val="24"/>
        </w:rPr>
      </w:pPr>
      <w:r w:rsidRPr="009978B5">
        <w:rPr>
          <w:rFonts w:ascii="Times New Roman" w:hAnsi="Times New Roman" w:cs="Times New Roman"/>
          <w:sz w:val="24"/>
          <w:szCs w:val="24"/>
        </w:rPr>
        <w:t>Näkövammaisten Keskusliitto ry</w:t>
      </w:r>
    </w:p>
    <w:p w:rsidR="001D55ED" w:rsidRPr="009978B5" w:rsidRDefault="001D55ED" w:rsidP="001D55ED">
      <w:pPr>
        <w:autoSpaceDE w:val="0"/>
        <w:autoSpaceDN w:val="0"/>
        <w:adjustRightInd w:val="0"/>
        <w:spacing w:line="240" w:lineRule="auto"/>
        <w:rPr>
          <w:rFonts w:ascii="Times New Roman" w:hAnsi="Times New Roman" w:cs="Times New Roman"/>
          <w:sz w:val="24"/>
          <w:szCs w:val="24"/>
        </w:rPr>
      </w:pPr>
    </w:p>
    <w:p w:rsidR="001D55ED" w:rsidRPr="009978B5" w:rsidRDefault="001D55ED" w:rsidP="001D55ED">
      <w:pPr>
        <w:autoSpaceDE w:val="0"/>
        <w:autoSpaceDN w:val="0"/>
        <w:adjustRightInd w:val="0"/>
        <w:spacing w:line="240" w:lineRule="auto"/>
        <w:rPr>
          <w:rFonts w:ascii="Times New Roman" w:hAnsi="Times New Roman" w:cs="Times New Roman"/>
          <w:sz w:val="24"/>
          <w:szCs w:val="24"/>
        </w:rPr>
      </w:pPr>
      <w:r w:rsidRPr="009978B5">
        <w:rPr>
          <w:rFonts w:ascii="Times New Roman" w:hAnsi="Times New Roman" w:cs="Times New Roman"/>
          <w:sz w:val="24"/>
          <w:szCs w:val="24"/>
        </w:rPr>
        <w:t>Näkövammaisten rekisteröinti on Suomessa lakisääteistä. Terveydenhuollon viranomaiset ja laitokset ovat velvollisia ilmoittamaan rekisteriin jokainen hoitoon tai tutkimukseen tullut näkövammainen henkilö. Rekisteri on toiminut vuodesta 1983 alkaen ja siinä on henkilötiedot sekä silmälääketieteelliset perustiedot 50.000 näkövammaisesta henkilöstä.</w:t>
      </w:r>
    </w:p>
    <w:p w:rsidR="001D55ED" w:rsidRPr="009978B5" w:rsidRDefault="001D55ED" w:rsidP="001D55ED">
      <w:pPr>
        <w:autoSpaceDE w:val="0"/>
        <w:autoSpaceDN w:val="0"/>
        <w:adjustRightInd w:val="0"/>
        <w:spacing w:line="240" w:lineRule="auto"/>
        <w:rPr>
          <w:rFonts w:ascii="Times New Roman" w:hAnsi="Times New Roman" w:cs="Times New Roman"/>
          <w:sz w:val="24"/>
          <w:szCs w:val="24"/>
        </w:rPr>
      </w:pPr>
      <w:r w:rsidRPr="009978B5">
        <w:rPr>
          <w:rFonts w:ascii="Times New Roman" w:hAnsi="Times New Roman" w:cs="Times New Roman"/>
          <w:sz w:val="24"/>
          <w:szCs w:val="24"/>
        </w:rPr>
        <w:t xml:space="preserve">          Vuositilastossa esitetään näkövammaisia koskevat tilastot näkövammojen diagnooseista ikäryhmittäin, alueellisesta jakaumasta, näkövamman vaikeusasteesta sekä mm. vammautumisiästä.</w:t>
      </w:r>
    </w:p>
    <w:p w:rsidR="001D55ED" w:rsidRPr="009978B5" w:rsidRDefault="001D55ED" w:rsidP="001D55ED">
      <w:pPr>
        <w:autoSpaceDE w:val="0"/>
        <w:autoSpaceDN w:val="0"/>
        <w:adjustRightInd w:val="0"/>
        <w:spacing w:line="240" w:lineRule="auto"/>
        <w:rPr>
          <w:rFonts w:ascii="Times New Roman" w:hAnsi="Times New Roman" w:cs="Times New Roman"/>
          <w:sz w:val="24"/>
          <w:szCs w:val="24"/>
        </w:rPr>
      </w:pPr>
      <w:r w:rsidRPr="009978B5">
        <w:rPr>
          <w:rFonts w:ascii="Times New Roman" w:hAnsi="Times New Roman" w:cs="Times New Roman"/>
          <w:sz w:val="24"/>
          <w:szCs w:val="24"/>
        </w:rPr>
        <w:t xml:space="preserve">          Rekisteriin kertynyttä aineistoa on käytetty lukuisissa silmälääketieteen ja muidenkin tieteenalojen tutkimuksissa. Henkilötason tietoihin pääsee käsiksi ainoastaan erikseen anottavalla tutkimusluvalla.</w:t>
      </w:r>
    </w:p>
    <w:p w:rsidR="001D55ED" w:rsidRPr="009978B5" w:rsidRDefault="001D55ED" w:rsidP="001D55ED">
      <w:pPr>
        <w:autoSpaceDE w:val="0"/>
        <w:autoSpaceDN w:val="0"/>
        <w:adjustRightInd w:val="0"/>
        <w:spacing w:line="240" w:lineRule="auto"/>
        <w:rPr>
          <w:rFonts w:ascii="Times New Roman" w:hAnsi="Times New Roman" w:cs="Times New Roman"/>
          <w:sz w:val="24"/>
          <w:szCs w:val="24"/>
        </w:rPr>
      </w:pPr>
      <w:r w:rsidRPr="009978B5">
        <w:rPr>
          <w:rFonts w:ascii="Times New Roman" w:hAnsi="Times New Roman" w:cs="Times New Roman"/>
          <w:sz w:val="24"/>
          <w:szCs w:val="24"/>
        </w:rPr>
        <w:t xml:space="preserve">          Rekisterin tekninen ylläpitäjä on näkövammaisten Keskusliitto ry. Sen intressissä on luonnollisesti seurata paitsi näkövammojen esiintymistä ja siinä tapahtuvaa kehitystä, myös seurata näkövammaisten henkilöiden asemaa yhteiskunnassa. Vuodesta 1985 alkaen on rekisteröityjen henkilötunnusten avulla poimittu tilastokeskuksen aineistosta sosiaalista asemaa koskevat perustiedot. Henkilöitä ei kuitenkaan voi yksilöidä. Seurattavat aihealueet ovat pääasiallinen toiminta (työllisyys ennenkaikkea), koulutustaso- ja –alat, työllisten ammatit ja toimialat, perheasema, asuminen ja tulotaso.</w:t>
      </w:r>
    </w:p>
    <w:p w:rsidR="001D55ED" w:rsidRPr="009978B5" w:rsidRDefault="001D55ED" w:rsidP="001D55ED">
      <w:pPr>
        <w:autoSpaceDE w:val="0"/>
        <w:autoSpaceDN w:val="0"/>
        <w:adjustRightInd w:val="0"/>
        <w:spacing w:line="240" w:lineRule="auto"/>
        <w:rPr>
          <w:rFonts w:ascii="Times New Roman" w:hAnsi="Times New Roman" w:cs="Times New Roman"/>
          <w:sz w:val="24"/>
          <w:szCs w:val="24"/>
        </w:rPr>
      </w:pPr>
      <w:r w:rsidRPr="009978B5">
        <w:rPr>
          <w:rFonts w:ascii="Times New Roman" w:hAnsi="Times New Roman" w:cs="Times New Roman"/>
          <w:sz w:val="24"/>
          <w:szCs w:val="24"/>
        </w:rPr>
        <w:t xml:space="preserve">          Viime aikoina seuranta on tehty viiden vuoden välein. Tuoreimmat tiedot ovat vuodelta 2010. Ne osoittavat, että työikäisten näkövammaisten työllisyysaste on pysynyt jokseenkin vakiona koko tarkastelujakson ajan. Täysin työllisiä on viidennes. Lisäksi erottuu samansuuruinen joukko, joita voidaan kutsua ”osittain työllisiksi”. heillä eläketulot ovat ansiotuloja korkeammat, mutta heillä on kontakti työelämään pienimuotoisen yrittäjyyden tai osa-aikaisen tai määräaikaisen työn kautta. Eläkeläisiä ilman työelämäkontakteja on työikäisistä näkövammaista puolet.</w:t>
      </w:r>
    </w:p>
    <w:p w:rsidR="001D55ED" w:rsidRPr="009978B5" w:rsidRDefault="001D55ED" w:rsidP="001D55ED">
      <w:pPr>
        <w:autoSpaceDE w:val="0"/>
        <w:autoSpaceDN w:val="0"/>
        <w:adjustRightInd w:val="0"/>
        <w:spacing w:line="240" w:lineRule="auto"/>
        <w:rPr>
          <w:rFonts w:ascii="Times New Roman" w:hAnsi="Times New Roman" w:cs="Times New Roman"/>
          <w:sz w:val="24"/>
          <w:szCs w:val="24"/>
        </w:rPr>
      </w:pPr>
      <w:r w:rsidRPr="009978B5">
        <w:rPr>
          <w:rFonts w:ascii="Times New Roman" w:hAnsi="Times New Roman" w:cs="Times New Roman"/>
          <w:sz w:val="24"/>
          <w:szCs w:val="24"/>
        </w:rPr>
        <w:lastRenderedPageBreak/>
        <w:t xml:space="preserve">          Näkövammaisten koulutustaso on alempi kuin koko väestöllä keskimäärin. Pelkän perusasteen varassa olevia on työikäisistä lähes 40 %. Korkea-asteen tutkinnon suorittaneiden osuus on pudonnut vuodesta 2005 ja se on vain viisi prosenttia.</w:t>
      </w:r>
    </w:p>
    <w:p w:rsidR="005C7A52" w:rsidRPr="001D55ED" w:rsidRDefault="005C7A52" w:rsidP="00230BCE">
      <w:pPr>
        <w:autoSpaceDE w:val="0"/>
        <w:autoSpaceDN w:val="0"/>
        <w:adjustRightInd w:val="0"/>
        <w:spacing w:after="0" w:line="240" w:lineRule="auto"/>
        <w:rPr>
          <w:rFonts w:ascii="Times New Roman" w:hAnsi="Times New Roman" w:cs="Times New Roman"/>
          <w:b/>
          <w:color w:val="000000"/>
          <w:sz w:val="24"/>
          <w:szCs w:val="24"/>
        </w:rPr>
      </w:pPr>
    </w:p>
    <w:p w:rsidR="00D97B80" w:rsidRDefault="00D97B80" w:rsidP="00230BCE">
      <w:pPr>
        <w:spacing w:line="240" w:lineRule="auto"/>
        <w:rPr>
          <w:rFonts w:ascii="Times New Roman" w:hAnsi="Times New Roman" w:cs="Times New Roman"/>
          <w:b/>
          <w:sz w:val="24"/>
          <w:szCs w:val="24"/>
          <w:u w:val="single"/>
        </w:rPr>
      </w:pPr>
    </w:p>
    <w:p w:rsidR="005169EC" w:rsidRPr="00CD18CD" w:rsidRDefault="005169EC" w:rsidP="00230BCE">
      <w:pPr>
        <w:spacing w:line="240" w:lineRule="auto"/>
        <w:rPr>
          <w:rFonts w:ascii="Times New Roman" w:hAnsi="Times New Roman" w:cs="Times New Roman"/>
          <w:sz w:val="24"/>
          <w:szCs w:val="24"/>
        </w:rPr>
      </w:pPr>
      <w:r w:rsidRPr="009978B5">
        <w:rPr>
          <w:rFonts w:ascii="Times New Roman" w:hAnsi="Times New Roman" w:cs="Times New Roman"/>
          <w:b/>
          <w:sz w:val="24"/>
          <w:szCs w:val="24"/>
          <w:u w:val="single"/>
        </w:rPr>
        <w:t xml:space="preserve">TYÖRYHMÄ 3. VAMMAISUUS </w:t>
      </w:r>
      <w:r w:rsidR="007B3CB1" w:rsidRPr="009978B5">
        <w:rPr>
          <w:rFonts w:ascii="Times New Roman" w:hAnsi="Times New Roman" w:cs="Times New Roman"/>
          <w:b/>
          <w:sz w:val="24"/>
          <w:szCs w:val="24"/>
          <w:u w:val="single"/>
        </w:rPr>
        <w:t>JA OMA</w:t>
      </w:r>
      <w:r w:rsidRPr="009978B5">
        <w:rPr>
          <w:rFonts w:ascii="Times New Roman" w:hAnsi="Times New Roman" w:cs="Times New Roman"/>
          <w:b/>
          <w:sz w:val="24"/>
          <w:szCs w:val="24"/>
          <w:u w:val="single"/>
        </w:rPr>
        <w:t>ELÄMÄKER</w:t>
      </w:r>
      <w:r w:rsidR="007B3CB1" w:rsidRPr="009978B5">
        <w:rPr>
          <w:rFonts w:ascii="Times New Roman" w:hAnsi="Times New Roman" w:cs="Times New Roman"/>
          <w:b/>
          <w:sz w:val="24"/>
          <w:szCs w:val="24"/>
          <w:u w:val="single"/>
        </w:rPr>
        <w:t>RALLINE</w:t>
      </w:r>
      <w:r w:rsidR="001D55ED">
        <w:rPr>
          <w:rFonts w:ascii="Times New Roman" w:hAnsi="Times New Roman" w:cs="Times New Roman"/>
          <w:b/>
          <w:sz w:val="24"/>
          <w:szCs w:val="24"/>
          <w:u w:val="single"/>
        </w:rPr>
        <w:t>N TUTKIMUS</w:t>
      </w:r>
    </w:p>
    <w:p w:rsidR="007B3CB1" w:rsidRPr="009978B5" w:rsidRDefault="007B3CB1" w:rsidP="00230BCE">
      <w:pPr>
        <w:tabs>
          <w:tab w:val="left" w:pos="1539"/>
          <w:tab w:val="left" w:pos="3287"/>
        </w:tabs>
        <w:spacing w:line="240" w:lineRule="auto"/>
        <w:rPr>
          <w:rFonts w:ascii="Times New Roman" w:hAnsi="Times New Roman" w:cs="Times New Roman"/>
          <w:sz w:val="24"/>
          <w:szCs w:val="24"/>
        </w:rPr>
      </w:pPr>
    </w:p>
    <w:p w:rsidR="007B3CB1" w:rsidRPr="009978B5" w:rsidRDefault="007B3CB1" w:rsidP="00230BCE">
      <w:pPr>
        <w:spacing w:line="240" w:lineRule="auto"/>
        <w:rPr>
          <w:rFonts w:ascii="Times New Roman" w:hAnsi="Times New Roman" w:cs="Times New Roman"/>
          <w:b/>
          <w:sz w:val="24"/>
          <w:szCs w:val="24"/>
        </w:rPr>
      </w:pPr>
    </w:p>
    <w:p w:rsidR="007B3CB1" w:rsidRPr="009978B5" w:rsidRDefault="007B3CB1" w:rsidP="00230BCE">
      <w:pPr>
        <w:spacing w:line="240" w:lineRule="auto"/>
        <w:rPr>
          <w:rFonts w:ascii="Times New Roman" w:hAnsi="Times New Roman" w:cs="Times New Roman"/>
          <w:b/>
          <w:sz w:val="24"/>
          <w:szCs w:val="24"/>
        </w:rPr>
      </w:pPr>
      <w:r w:rsidRPr="009978B5">
        <w:rPr>
          <w:rFonts w:ascii="Times New Roman" w:hAnsi="Times New Roman" w:cs="Times New Roman"/>
          <w:b/>
          <w:sz w:val="24"/>
          <w:szCs w:val="24"/>
        </w:rPr>
        <w:t>VAMMAISTEN IHMISTEN ELÄMÄ SUOMESSA</w:t>
      </w:r>
    </w:p>
    <w:p w:rsidR="005E1470" w:rsidRPr="009978B5" w:rsidRDefault="005E1470" w:rsidP="00230BCE">
      <w:pPr>
        <w:spacing w:line="240" w:lineRule="auto"/>
        <w:rPr>
          <w:rFonts w:ascii="Times New Roman" w:hAnsi="Times New Roman" w:cs="Times New Roman"/>
          <w:color w:val="000000"/>
          <w:sz w:val="24"/>
          <w:szCs w:val="24"/>
        </w:rPr>
      </w:pPr>
      <w:r w:rsidRPr="009978B5">
        <w:rPr>
          <w:rFonts w:ascii="Times New Roman" w:hAnsi="Times New Roman" w:cs="Times New Roman"/>
          <w:color w:val="000000"/>
          <w:sz w:val="24"/>
          <w:szCs w:val="24"/>
        </w:rPr>
        <w:t>Matti T. Laitinen</w:t>
      </w:r>
    </w:p>
    <w:p w:rsidR="005E1470" w:rsidRPr="009978B5" w:rsidRDefault="005E1470" w:rsidP="00230BCE">
      <w:pPr>
        <w:spacing w:line="240" w:lineRule="auto"/>
        <w:rPr>
          <w:rFonts w:ascii="Times New Roman" w:hAnsi="Times New Roman" w:cs="Times New Roman"/>
          <w:color w:val="000000"/>
          <w:sz w:val="24"/>
          <w:szCs w:val="24"/>
        </w:rPr>
      </w:pPr>
      <w:r w:rsidRPr="009978B5">
        <w:rPr>
          <w:rFonts w:ascii="Times New Roman" w:hAnsi="Times New Roman" w:cs="Times New Roman"/>
          <w:color w:val="000000"/>
          <w:sz w:val="24"/>
          <w:szCs w:val="24"/>
        </w:rPr>
        <w:t xml:space="preserve">Kynnys ry </w:t>
      </w:r>
    </w:p>
    <w:p w:rsidR="007B3CB1" w:rsidRPr="009978B5" w:rsidRDefault="007B3CB1" w:rsidP="00230BCE">
      <w:pPr>
        <w:spacing w:line="240" w:lineRule="auto"/>
        <w:rPr>
          <w:rFonts w:ascii="Times New Roman" w:hAnsi="Times New Roman" w:cs="Times New Roman"/>
          <w:sz w:val="24"/>
          <w:szCs w:val="24"/>
        </w:rPr>
      </w:pPr>
    </w:p>
    <w:p w:rsidR="007B3CB1" w:rsidRPr="009978B5" w:rsidRDefault="007B3CB1" w:rsidP="00230BCE">
      <w:pPr>
        <w:spacing w:line="240" w:lineRule="auto"/>
        <w:rPr>
          <w:rFonts w:ascii="Times New Roman" w:hAnsi="Times New Roman" w:cs="Times New Roman"/>
          <w:sz w:val="24"/>
          <w:szCs w:val="24"/>
        </w:rPr>
      </w:pPr>
      <w:r w:rsidRPr="009978B5">
        <w:rPr>
          <w:rFonts w:ascii="Times New Roman" w:hAnsi="Times New Roman" w:cs="Times New Roman"/>
          <w:sz w:val="24"/>
          <w:szCs w:val="24"/>
        </w:rPr>
        <w:t>Puheenvuoroni tarkoituksena on paitsi esitellä käynnissä olevaa tutkimusta, myös tarkastella laajan ja moniaineksisen elämäkerta-aineiston analyysiin liittyviä kysymyksiä.</w:t>
      </w:r>
    </w:p>
    <w:p w:rsidR="007B3CB1" w:rsidRPr="009978B5" w:rsidRDefault="007B3CB1" w:rsidP="00230BCE">
      <w:pPr>
        <w:pStyle w:val="NormaaliWWW"/>
        <w:spacing w:after="240" w:afterAutospacing="0"/>
      </w:pPr>
      <w:r w:rsidRPr="009978B5">
        <w:rPr>
          <w:lang w:eastAsia="en-US"/>
        </w:rPr>
        <w:t>Vammaisten ihmisten elämä Suomessa -t</w:t>
      </w:r>
      <w:r w:rsidRPr="009978B5">
        <w:t>utkimus käynnistyi elokuussa 2012. Tutkimuksen tavoitteena on luoda kokonaiskuva vammaisten ihmisten elämästä heidän elämäkertojensa valossa. Tutkimus etsii vastausta seuraavaan kysymykseen:</w:t>
      </w:r>
    </w:p>
    <w:p w:rsidR="007B3CB1" w:rsidRPr="009978B5" w:rsidRDefault="007B3CB1" w:rsidP="00230BCE">
      <w:pPr>
        <w:pStyle w:val="NormaaliWWW"/>
        <w:numPr>
          <w:ilvl w:val="0"/>
          <w:numId w:val="1"/>
        </w:numPr>
        <w:spacing w:beforeAutospacing="0" w:after="0" w:afterAutospacing="0"/>
      </w:pPr>
      <w:r w:rsidRPr="009978B5">
        <w:t>Millaista on elää vammaisena ihmisenä Suomessa?</w:t>
      </w:r>
    </w:p>
    <w:p w:rsidR="007B3CB1" w:rsidRPr="009978B5" w:rsidRDefault="007B3CB1" w:rsidP="00230BCE">
      <w:pPr>
        <w:autoSpaceDE w:val="0"/>
        <w:autoSpaceDN w:val="0"/>
        <w:adjustRightInd w:val="0"/>
        <w:snapToGrid w:val="0"/>
        <w:spacing w:line="240" w:lineRule="auto"/>
        <w:rPr>
          <w:rFonts w:ascii="Times New Roman" w:hAnsi="Times New Roman" w:cs="Times New Roman"/>
          <w:sz w:val="24"/>
          <w:szCs w:val="24"/>
        </w:rPr>
      </w:pPr>
    </w:p>
    <w:p w:rsidR="007B3CB1" w:rsidRPr="009978B5" w:rsidRDefault="007B3CB1" w:rsidP="00230BCE">
      <w:pPr>
        <w:autoSpaceDE w:val="0"/>
        <w:autoSpaceDN w:val="0"/>
        <w:adjustRightInd w:val="0"/>
        <w:snapToGrid w:val="0"/>
        <w:spacing w:line="240" w:lineRule="auto"/>
        <w:rPr>
          <w:rFonts w:ascii="Times New Roman" w:hAnsi="Times New Roman" w:cs="Times New Roman"/>
          <w:sz w:val="24"/>
          <w:szCs w:val="24"/>
        </w:rPr>
      </w:pPr>
      <w:r w:rsidRPr="009978B5">
        <w:rPr>
          <w:rFonts w:ascii="Times New Roman" w:hAnsi="Times New Roman" w:cs="Times New Roman"/>
          <w:sz w:val="24"/>
          <w:szCs w:val="24"/>
        </w:rPr>
        <w:t>Lisäksi tutkimuksessa ollaan kiinnostuneita esimerkiksi seuraavista kysymyksistä: Mitä ja miten vammasta kerrotaan osana elämäkertoja? Miten vammaisuus merkityksellistyy elämäkerroissa? Minkälaisia koulutus- ja työelämäpolkuja tutkimukseen osallistuville vammaisille ihmisille rakentuu? Mitä 1970-luvun alussa syntynyt vammaisliike ja sen toiminta ovat merkinneet eri ikäryhmiä edustaville vammai</w:t>
      </w:r>
      <w:r w:rsidRPr="009978B5">
        <w:rPr>
          <w:rFonts w:ascii="Times New Roman" w:hAnsi="Times New Roman" w:cs="Times New Roman"/>
          <w:sz w:val="24"/>
          <w:szCs w:val="24"/>
        </w:rPr>
        <w:softHyphen/>
        <w:t>sille ihmisille? Millä tavalla vammaisten ihmisten elämä on muuttunut?</w:t>
      </w:r>
    </w:p>
    <w:p w:rsidR="007B3CB1" w:rsidRPr="009978B5" w:rsidRDefault="007B3CB1" w:rsidP="00230BCE">
      <w:pPr>
        <w:spacing w:line="240" w:lineRule="auto"/>
        <w:rPr>
          <w:rFonts w:ascii="Times New Roman" w:hAnsi="Times New Roman" w:cs="Times New Roman"/>
          <w:sz w:val="24"/>
          <w:szCs w:val="24"/>
        </w:rPr>
      </w:pPr>
    </w:p>
    <w:p w:rsidR="007B3CB1" w:rsidRPr="009978B5" w:rsidRDefault="007B3CB1" w:rsidP="00230BCE">
      <w:pPr>
        <w:spacing w:line="240" w:lineRule="auto"/>
        <w:rPr>
          <w:rFonts w:ascii="Times New Roman" w:hAnsi="Times New Roman" w:cs="Times New Roman"/>
          <w:sz w:val="24"/>
          <w:szCs w:val="24"/>
        </w:rPr>
      </w:pPr>
      <w:r w:rsidRPr="009978B5">
        <w:rPr>
          <w:rFonts w:ascii="Times New Roman" w:hAnsi="Times New Roman" w:cs="Times New Roman"/>
          <w:sz w:val="24"/>
          <w:szCs w:val="24"/>
        </w:rPr>
        <w:t xml:space="preserve">Vammaisten ihmisten elämäkerta-aineistoja on kerätty kolmella tavalla: </w:t>
      </w:r>
    </w:p>
    <w:p w:rsidR="007B3CB1" w:rsidRPr="009978B5" w:rsidRDefault="007B3CB1" w:rsidP="00230BCE">
      <w:pPr>
        <w:numPr>
          <w:ilvl w:val="0"/>
          <w:numId w:val="2"/>
        </w:numPr>
        <w:spacing w:after="0" w:line="240" w:lineRule="auto"/>
        <w:rPr>
          <w:rFonts w:ascii="Times New Roman" w:hAnsi="Times New Roman" w:cs="Times New Roman"/>
          <w:sz w:val="24"/>
          <w:szCs w:val="24"/>
        </w:rPr>
      </w:pPr>
      <w:r w:rsidRPr="009978B5">
        <w:rPr>
          <w:rFonts w:ascii="Times New Roman" w:hAnsi="Times New Roman" w:cs="Times New Roman"/>
          <w:sz w:val="24"/>
          <w:szCs w:val="24"/>
        </w:rPr>
        <w:t>etsimällä uudehkoja elämäkertoja vammaisjärjestöistä (elokuu 2012 – heinäkuu 2013),</w:t>
      </w:r>
    </w:p>
    <w:p w:rsidR="007B3CB1" w:rsidRPr="009978B5" w:rsidRDefault="007B3CB1" w:rsidP="00230BCE">
      <w:pPr>
        <w:numPr>
          <w:ilvl w:val="0"/>
          <w:numId w:val="2"/>
        </w:numPr>
        <w:spacing w:after="0" w:line="240" w:lineRule="auto"/>
        <w:rPr>
          <w:rFonts w:ascii="Times New Roman" w:hAnsi="Times New Roman" w:cs="Times New Roman"/>
          <w:sz w:val="24"/>
          <w:szCs w:val="24"/>
        </w:rPr>
      </w:pPr>
      <w:r w:rsidRPr="009978B5">
        <w:rPr>
          <w:rFonts w:ascii="Times New Roman" w:hAnsi="Times New Roman" w:cs="Times New Roman"/>
          <w:sz w:val="24"/>
          <w:szCs w:val="24"/>
        </w:rPr>
        <w:t>tekemällä elämäkertahaastatteluja (tammikuu 2013 – toukokuu 2014) ja</w:t>
      </w:r>
    </w:p>
    <w:p w:rsidR="007B3CB1" w:rsidRPr="009978B5" w:rsidRDefault="007B3CB1" w:rsidP="00230BCE">
      <w:pPr>
        <w:numPr>
          <w:ilvl w:val="0"/>
          <w:numId w:val="2"/>
        </w:numPr>
        <w:spacing w:after="0" w:line="240" w:lineRule="auto"/>
        <w:rPr>
          <w:rFonts w:ascii="Times New Roman" w:hAnsi="Times New Roman" w:cs="Times New Roman"/>
          <w:sz w:val="24"/>
          <w:szCs w:val="24"/>
        </w:rPr>
      </w:pPr>
      <w:r w:rsidRPr="009978B5">
        <w:rPr>
          <w:rFonts w:ascii="Times New Roman" w:hAnsi="Times New Roman" w:cs="Times New Roman"/>
          <w:sz w:val="24"/>
          <w:szCs w:val="24"/>
        </w:rPr>
        <w:t>toteuttamalla elämäkertojen keruu SKS:n kanssa (lokakuu 2013 – toukokuu 2014).</w:t>
      </w:r>
    </w:p>
    <w:p w:rsidR="007B3CB1" w:rsidRPr="009978B5" w:rsidRDefault="007B3CB1" w:rsidP="00230BCE">
      <w:pPr>
        <w:spacing w:line="240" w:lineRule="auto"/>
        <w:rPr>
          <w:rFonts w:ascii="Times New Roman" w:hAnsi="Times New Roman" w:cs="Times New Roman"/>
          <w:sz w:val="24"/>
          <w:szCs w:val="24"/>
        </w:rPr>
      </w:pPr>
    </w:p>
    <w:p w:rsidR="007B3CB1" w:rsidRPr="009978B5" w:rsidRDefault="007B3CB1" w:rsidP="00230BCE">
      <w:pPr>
        <w:spacing w:line="240" w:lineRule="auto"/>
        <w:rPr>
          <w:rFonts w:ascii="Times New Roman" w:hAnsi="Times New Roman" w:cs="Times New Roman"/>
          <w:sz w:val="24"/>
          <w:szCs w:val="24"/>
        </w:rPr>
      </w:pPr>
      <w:r w:rsidRPr="009978B5">
        <w:rPr>
          <w:rFonts w:ascii="Times New Roman" w:hAnsi="Times New Roman" w:cs="Times New Roman"/>
          <w:sz w:val="24"/>
          <w:szCs w:val="24"/>
        </w:rPr>
        <w:t xml:space="preserve">Tavoitteena on tutkimusaineisto, jonka laajuus on 100 – 200 vammaisen ihmisen elämäkertaa. Tähän mennessä on löydetty ja saatu tutkimuksen käyttöön 132 tutkimuksen ulkopuolella tuotettua vammaisen ihmisen elämäkertaa. Yhteensä 45 vammaista ihmistä on haastateltu ja tavoitteena on 50 - 60 vammaisen ihmisen elämäkertahaastatteluista koostuva aineisto. Suomalaisen Kirjallisuuden Seuran kanssa yhteistyössä toteutettava vammaisten ihmisten elämäkertojen keruu jatkuu toukokuun 2014 loppuun. Maaliskuussa 2014 keruuseen oli lähetetty 22 tekstiä. Keruun tavoitteena on 50 – 60 elämäkerran aineisto. </w:t>
      </w:r>
    </w:p>
    <w:p w:rsidR="007B3CB1" w:rsidRPr="009978B5" w:rsidRDefault="007B3CB1" w:rsidP="00230BCE">
      <w:pPr>
        <w:spacing w:line="240" w:lineRule="auto"/>
        <w:rPr>
          <w:rFonts w:ascii="Times New Roman" w:hAnsi="Times New Roman" w:cs="Times New Roman"/>
          <w:sz w:val="24"/>
          <w:szCs w:val="24"/>
        </w:rPr>
      </w:pPr>
      <w:r w:rsidRPr="009978B5">
        <w:rPr>
          <w:rFonts w:ascii="Times New Roman" w:hAnsi="Times New Roman" w:cs="Times New Roman"/>
          <w:sz w:val="24"/>
          <w:szCs w:val="24"/>
        </w:rPr>
        <w:lastRenderedPageBreak/>
        <w:t>Lisätietoja: http://kynnys.fi/vammaistenelama/</w:t>
      </w:r>
    </w:p>
    <w:p w:rsidR="007B3CB1" w:rsidRPr="009978B5" w:rsidRDefault="007B3CB1" w:rsidP="00230BCE">
      <w:pPr>
        <w:autoSpaceDE w:val="0"/>
        <w:autoSpaceDN w:val="0"/>
        <w:adjustRightInd w:val="0"/>
        <w:spacing w:after="0" w:line="240" w:lineRule="auto"/>
        <w:jc w:val="both"/>
        <w:rPr>
          <w:rFonts w:ascii="Times New Roman" w:hAnsi="Times New Roman" w:cs="Times New Roman"/>
          <w:sz w:val="24"/>
          <w:szCs w:val="24"/>
        </w:rPr>
      </w:pPr>
    </w:p>
    <w:p w:rsidR="007B3CB1" w:rsidRPr="009978B5" w:rsidRDefault="007B3CB1" w:rsidP="00230BCE">
      <w:pPr>
        <w:autoSpaceDE w:val="0"/>
        <w:autoSpaceDN w:val="0"/>
        <w:adjustRightInd w:val="0"/>
        <w:spacing w:after="0" w:line="240" w:lineRule="auto"/>
        <w:jc w:val="both"/>
        <w:rPr>
          <w:rFonts w:ascii="Times New Roman" w:hAnsi="Times New Roman" w:cs="Times New Roman"/>
          <w:sz w:val="24"/>
          <w:szCs w:val="24"/>
        </w:rPr>
      </w:pPr>
    </w:p>
    <w:p w:rsidR="00F5502B" w:rsidRPr="009978B5" w:rsidRDefault="00F5502B" w:rsidP="00230BCE">
      <w:pPr>
        <w:spacing w:line="240" w:lineRule="auto"/>
        <w:rPr>
          <w:rFonts w:ascii="Times New Roman" w:hAnsi="Times New Roman" w:cs="Times New Roman"/>
          <w:sz w:val="24"/>
          <w:szCs w:val="24"/>
        </w:rPr>
      </w:pPr>
    </w:p>
    <w:p w:rsidR="00F5502B" w:rsidRPr="009978B5" w:rsidRDefault="007B3CB1" w:rsidP="00230BCE">
      <w:pPr>
        <w:spacing w:line="240" w:lineRule="auto"/>
        <w:rPr>
          <w:rFonts w:ascii="Times New Roman" w:hAnsi="Times New Roman" w:cs="Times New Roman"/>
          <w:b/>
          <w:sz w:val="24"/>
          <w:szCs w:val="24"/>
        </w:rPr>
      </w:pPr>
      <w:r w:rsidRPr="009978B5">
        <w:rPr>
          <w:rFonts w:ascii="Times New Roman" w:hAnsi="Times New Roman" w:cs="Times New Roman"/>
          <w:sz w:val="24"/>
          <w:szCs w:val="24"/>
        </w:rPr>
        <w:t>”</w:t>
      </w:r>
      <w:r w:rsidRPr="009978B5">
        <w:rPr>
          <w:rFonts w:ascii="Times New Roman" w:hAnsi="Times New Roman" w:cs="Times New Roman"/>
          <w:b/>
          <w:sz w:val="24"/>
          <w:szCs w:val="24"/>
        </w:rPr>
        <w:t xml:space="preserve">Pelkkää minua ei enää ollut”- Vammaisuuden rakentuminen omaelämäkerroissa </w:t>
      </w:r>
    </w:p>
    <w:p w:rsidR="00F5502B" w:rsidRPr="009978B5" w:rsidRDefault="00F5502B" w:rsidP="00230BCE">
      <w:pPr>
        <w:spacing w:line="240" w:lineRule="auto"/>
        <w:rPr>
          <w:rFonts w:ascii="Times New Roman" w:hAnsi="Times New Roman" w:cs="Times New Roman"/>
          <w:sz w:val="24"/>
          <w:szCs w:val="24"/>
        </w:rPr>
      </w:pPr>
      <w:r w:rsidRPr="009978B5">
        <w:rPr>
          <w:rFonts w:ascii="Times New Roman" w:hAnsi="Times New Roman" w:cs="Times New Roman"/>
          <w:sz w:val="24"/>
          <w:szCs w:val="24"/>
        </w:rPr>
        <w:t>Paula Pietilä</w:t>
      </w:r>
    </w:p>
    <w:p w:rsidR="00F5502B" w:rsidRPr="009978B5" w:rsidRDefault="00F5502B" w:rsidP="00230BCE">
      <w:pPr>
        <w:spacing w:line="240" w:lineRule="auto"/>
        <w:rPr>
          <w:rFonts w:ascii="Times New Roman" w:hAnsi="Times New Roman" w:cs="Times New Roman"/>
          <w:sz w:val="24"/>
          <w:szCs w:val="24"/>
        </w:rPr>
      </w:pPr>
      <w:r w:rsidRPr="009978B5">
        <w:rPr>
          <w:rFonts w:ascii="Times New Roman" w:hAnsi="Times New Roman" w:cs="Times New Roman"/>
          <w:sz w:val="24"/>
          <w:szCs w:val="24"/>
        </w:rPr>
        <w:t>Turun yliopisto</w:t>
      </w:r>
    </w:p>
    <w:p w:rsidR="00F5502B" w:rsidRPr="009978B5" w:rsidRDefault="00F5502B" w:rsidP="00230BCE">
      <w:pPr>
        <w:spacing w:line="240" w:lineRule="auto"/>
        <w:rPr>
          <w:rFonts w:ascii="Times New Roman" w:hAnsi="Times New Roman" w:cs="Times New Roman"/>
          <w:b/>
          <w:sz w:val="24"/>
          <w:szCs w:val="24"/>
        </w:rPr>
      </w:pPr>
    </w:p>
    <w:p w:rsidR="007B3CB1" w:rsidRPr="009978B5" w:rsidRDefault="007B3CB1" w:rsidP="00230BCE">
      <w:pPr>
        <w:spacing w:line="240" w:lineRule="auto"/>
        <w:rPr>
          <w:rFonts w:ascii="Times New Roman" w:hAnsi="Times New Roman" w:cs="Times New Roman"/>
          <w:sz w:val="24"/>
          <w:szCs w:val="24"/>
        </w:rPr>
      </w:pPr>
      <w:r w:rsidRPr="009978B5">
        <w:rPr>
          <w:rFonts w:ascii="Times New Roman" w:hAnsi="Times New Roman" w:cs="Times New Roman"/>
          <w:sz w:val="24"/>
          <w:szCs w:val="24"/>
        </w:rPr>
        <w:t>Tutkimukseni on osa Kynnys ry:n “Vammaisten elämä Suomessa” tutkimushanketta. Hankkeessa on kerätty eri tavoin vammaisia ihmisiä ja vammaisuutta koskevaa omaelämäkerrallista tietoa ja – elämäkertoja.</w:t>
      </w:r>
    </w:p>
    <w:p w:rsidR="007B3CB1" w:rsidRPr="009978B5" w:rsidRDefault="007B3CB1" w:rsidP="00230BCE">
      <w:pPr>
        <w:spacing w:line="240" w:lineRule="auto"/>
        <w:rPr>
          <w:rFonts w:ascii="Times New Roman" w:hAnsi="Times New Roman" w:cs="Times New Roman"/>
          <w:sz w:val="24"/>
          <w:szCs w:val="24"/>
        </w:rPr>
      </w:pPr>
      <w:r w:rsidRPr="009978B5">
        <w:rPr>
          <w:rFonts w:ascii="Times New Roman" w:hAnsi="Times New Roman" w:cs="Times New Roman"/>
          <w:sz w:val="24"/>
          <w:szCs w:val="24"/>
        </w:rPr>
        <w:t xml:space="preserve"> Omaelämäkertoja voidaan pitää eräänlaisina ikkunoina vammaisuuteen ja vammaisten elämään eilen ja tänään. Samalla omaelämäkertojen voidaan katsoa heijastavan kulttuuriamme ja yhteiskuntaa laajemminkin. Toisaalta omanelämänkerta ja sen kirjoittaminen voi auttaa kirjoittajaa hahmottamaan ja ymmärtämään sosiaalista maailmaa ja omaa identiteettiään. </w:t>
      </w:r>
    </w:p>
    <w:p w:rsidR="007B3CB1" w:rsidRPr="009978B5" w:rsidRDefault="007B3CB1" w:rsidP="00230BCE">
      <w:pPr>
        <w:spacing w:line="240" w:lineRule="auto"/>
        <w:rPr>
          <w:rFonts w:ascii="Times New Roman" w:hAnsi="Times New Roman" w:cs="Times New Roman"/>
          <w:sz w:val="24"/>
          <w:szCs w:val="24"/>
        </w:rPr>
      </w:pPr>
      <w:r w:rsidRPr="009978B5">
        <w:rPr>
          <w:rFonts w:ascii="Times New Roman" w:hAnsi="Times New Roman" w:cs="Times New Roman"/>
          <w:sz w:val="24"/>
          <w:szCs w:val="24"/>
        </w:rPr>
        <w:t xml:space="preserve">Aineistoni pohjautuu Suomalaisen Kirjallisuuden Seuran ja ”Vammaisten elämä Suomessa”-hankkeen käynnistämään omaelämäkertakeruuseen, 1.10.2013–31.5.2014. Kirjoituskilpailukutsussa pyrittiin houkuttelemaan eri-ikäisiä, erilaisista taustoista tulevia ja eri tavoin vammaisia ihmisiä kirjoittamaan tai muulla tavoin tuottamaan omaelämäkertansa.  Tätä kirjoittaessa keruuseen on tullut 25 tarinaa.  </w:t>
      </w:r>
    </w:p>
    <w:p w:rsidR="007B3CB1" w:rsidRPr="009978B5" w:rsidRDefault="007B3CB1" w:rsidP="00230BCE">
      <w:pPr>
        <w:spacing w:line="240" w:lineRule="auto"/>
        <w:rPr>
          <w:rFonts w:ascii="Times New Roman" w:hAnsi="Times New Roman" w:cs="Times New Roman"/>
          <w:sz w:val="24"/>
          <w:szCs w:val="24"/>
        </w:rPr>
      </w:pPr>
      <w:r w:rsidRPr="009978B5">
        <w:rPr>
          <w:rFonts w:ascii="Times New Roman" w:hAnsi="Times New Roman" w:cs="Times New Roman"/>
          <w:sz w:val="24"/>
          <w:szCs w:val="24"/>
        </w:rPr>
        <w:t>Tyypillinen kirjoittaja on Etelä- tai Länsi-Suomesta kotoisin oleva, joko syntymässä tai varhaislapsuudessa vammautunut nainen, joka on syntynyt 1930-luvulla tai 1980-luvulla. Tavallisesti kirjoittajalla on neurologinen vamma tai sairaus tai tuki- ja liikuntaelinvamma. Mielenterveyskuntoutujia, kehitysvammaisia, oppimisvaikeuksisia tai kuuroja kirjoittajia ei aineistossa ole vielä lainkaan. Tämänkaltainen aineiston valikoituneisuus voi johtua monista syistä. Kehitysvammaiset ja oppimisvaikeuksiset ovat voineet kokea itsensä ilmaisemisen kirjoittamalla liian työlääksi.  Suomenkielisen vammaisjärjestön toimiminen keruun alullepanijana voi omalta osaltaan myös ohjata kirjoittajia.</w:t>
      </w:r>
    </w:p>
    <w:p w:rsidR="007B3CB1" w:rsidRPr="009978B5" w:rsidRDefault="007B3CB1" w:rsidP="00230BCE">
      <w:pPr>
        <w:spacing w:line="240" w:lineRule="auto"/>
        <w:rPr>
          <w:rFonts w:ascii="Times New Roman" w:hAnsi="Times New Roman" w:cs="Times New Roman"/>
          <w:sz w:val="24"/>
          <w:szCs w:val="24"/>
        </w:rPr>
      </w:pPr>
      <w:r w:rsidRPr="009978B5">
        <w:rPr>
          <w:rFonts w:ascii="Times New Roman" w:hAnsi="Times New Roman" w:cs="Times New Roman"/>
          <w:sz w:val="24"/>
          <w:szCs w:val="24"/>
        </w:rPr>
        <w:t>Esitykseni perustuu yhden omaelämäkerran juoni rakenteen analyysiin. Pyrin hahmottamaan kirjoittajan, nuoren pitkäaikaissairaan naisen, vammaisuudelle rakentamia merkityksiä suhteessa muuhun kerrontaan. Samalla pohdin, onko tarinoista löydettävissä yhteisiä vammaisten omaelämäkerroille tyypillisiä piirteitä.</w:t>
      </w:r>
    </w:p>
    <w:p w:rsidR="007B3CB1" w:rsidRPr="009978B5" w:rsidRDefault="007B3CB1" w:rsidP="00230BCE">
      <w:pPr>
        <w:spacing w:line="240" w:lineRule="auto"/>
        <w:rPr>
          <w:rFonts w:ascii="Times New Roman" w:hAnsi="Times New Roman" w:cs="Times New Roman"/>
          <w:b/>
          <w:sz w:val="24"/>
          <w:szCs w:val="24"/>
        </w:rPr>
      </w:pPr>
    </w:p>
    <w:p w:rsidR="001D55ED" w:rsidRDefault="001D55ED" w:rsidP="001D55ED">
      <w:pPr>
        <w:spacing w:line="240" w:lineRule="auto"/>
        <w:rPr>
          <w:rFonts w:ascii="Times New Roman" w:hAnsi="Times New Roman" w:cs="Times New Roman"/>
          <w:b/>
          <w:sz w:val="24"/>
          <w:szCs w:val="24"/>
        </w:rPr>
      </w:pPr>
    </w:p>
    <w:p w:rsidR="001D55ED" w:rsidRPr="009978B5" w:rsidRDefault="001D55ED" w:rsidP="001D55ED">
      <w:pPr>
        <w:spacing w:line="240" w:lineRule="auto"/>
        <w:rPr>
          <w:rFonts w:ascii="Times New Roman" w:hAnsi="Times New Roman" w:cs="Times New Roman"/>
          <w:b/>
          <w:sz w:val="24"/>
          <w:szCs w:val="24"/>
        </w:rPr>
      </w:pPr>
      <w:r w:rsidRPr="009978B5">
        <w:rPr>
          <w:rFonts w:ascii="Times New Roman" w:hAnsi="Times New Roman" w:cs="Times New Roman"/>
          <w:b/>
          <w:sz w:val="24"/>
          <w:szCs w:val="24"/>
        </w:rPr>
        <w:t xml:space="preserve">Vajavuudesta vahvuuteen </w:t>
      </w:r>
      <w:r w:rsidRPr="009978B5">
        <w:rPr>
          <w:rFonts w:ascii="Times New Roman" w:hAnsi="Times New Roman" w:cs="Times New Roman"/>
          <w:b/>
          <w:sz w:val="24"/>
          <w:szCs w:val="24"/>
        </w:rPr>
        <w:br/>
        <w:t>– Voimaantumisen representaatiot vammaisten henkilöiden elämäntarinoissa</w:t>
      </w:r>
    </w:p>
    <w:p w:rsidR="001D55ED" w:rsidRPr="009978B5" w:rsidRDefault="001D55ED" w:rsidP="001D55ED">
      <w:pPr>
        <w:tabs>
          <w:tab w:val="left" w:pos="1539"/>
          <w:tab w:val="left" w:pos="3287"/>
        </w:tabs>
        <w:spacing w:line="240" w:lineRule="auto"/>
        <w:rPr>
          <w:rFonts w:ascii="Times New Roman" w:hAnsi="Times New Roman" w:cs="Times New Roman"/>
          <w:sz w:val="24"/>
          <w:szCs w:val="24"/>
        </w:rPr>
      </w:pPr>
      <w:r w:rsidRPr="009978B5">
        <w:rPr>
          <w:rFonts w:ascii="Times New Roman" w:hAnsi="Times New Roman" w:cs="Times New Roman"/>
          <w:sz w:val="24"/>
          <w:szCs w:val="24"/>
        </w:rPr>
        <w:t>Satu Järvinen</w:t>
      </w:r>
      <w:r w:rsidRPr="009978B5">
        <w:rPr>
          <w:rFonts w:ascii="Times New Roman" w:hAnsi="Times New Roman" w:cs="Times New Roman"/>
          <w:sz w:val="24"/>
          <w:szCs w:val="24"/>
        </w:rPr>
        <w:tab/>
      </w:r>
      <w:r w:rsidRPr="009978B5">
        <w:rPr>
          <w:rFonts w:ascii="Times New Roman" w:hAnsi="Times New Roman" w:cs="Times New Roman"/>
          <w:sz w:val="24"/>
          <w:szCs w:val="24"/>
        </w:rPr>
        <w:br/>
        <w:t>Turun yliopisto</w:t>
      </w:r>
      <w:r w:rsidRPr="009978B5">
        <w:rPr>
          <w:rFonts w:ascii="Times New Roman" w:hAnsi="Times New Roman" w:cs="Times New Roman"/>
          <w:sz w:val="24"/>
          <w:szCs w:val="24"/>
        </w:rPr>
        <w:br/>
      </w:r>
    </w:p>
    <w:p w:rsidR="001D55ED" w:rsidRPr="009978B5" w:rsidRDefault="001D55ED" w:rsidP="001D55ED">
      <w:pPr>
        <w:spacing w:line="240" w:lineRule="auto"/>
        <w:rPr>
          <w:rFonts w:ascii="Times New Roman" w:hAnsi="Times New Roman" w:cs="Times New Roman"/>
          <w:sz w:val="24"/>
          <w:szCs w:val="24"/>
        </w:rPr>
      </w:pPr>
    </w:p>
    <w:p w:rsidR="001D55ED" w:rsidRPr="009978B5" w:rsidRDefault="001D55ED" w:rsidP="001D55ED">
      <w:pPr>
        <w:spacing w:line="240" w:lineRule="auto"/>
        <w:jc w:val="both"/>
        <w:rPr>
          <w:rFonts w:ascii="Times New Roman" w:hAnsi="Times New Roman" w:cs="Times New Roman"/>
          <w:sz w:val="24"/>
          <w:szCs w:val="24"/>
        </w:rPr>
      </w:pPr>
      <w:r w:rsidRPr="009978B5">
        <w:rPr>
          <w:rFonts w:ascii="Times New Roman" w:hAnsi="Times New Roman" w:cs="Times New Roman"/>
          <w:sz w:val="24"/>
          <w:szCs w:val="24"/>
        </w:rPr>
        <w:t>Vammaisuus on perinteisesti nähty negatiivisena asiana. ja vammaisia henkilöitä on pidetty usein huonompiosaisina ns. terveisiin ihmisiin verrattuna. Voisiko vammaisuus sittenkin olla vain ominaisuus muiden joukossa tai peräti vahvuus yksilön elämässä?</w:t>
      </w:r>
    </w:p>
    <w:p w:rsidR="001D55ED" w:rsidRPr="009978B5" w:rsidRDefault="001D55ED" w:rsidP="001D55ED">
      <w:pPr>
        <w:spacing w:line="240" w:lineRule="auto"/>
        <w:jc w:val="both"/>
        <w:rPr>
          <w:rFonts w:ascii="Times New Roman" w:hAnsi="Times New Roman" w:cs="Times New Roman"/>
          <w:sz w:val="24"/>
          <w:szCs w:val="24"/>
        </w:rPr>
      </w:pPr>
      <w:r w:rsidRPr="009978B5">
        <w:rPr>
          <w:rFonts w:ascii="Times New Roman" w:hAnsi="Times New Roman" w:cs="Times New Roman"/>
          <w:sz w:val="24"/>
          <w:szCs w:val="24"/>
        </w:rPr>
        <w:t>Voimaantuminen on inhimillisen toimintakyvyn vahvistumista, yksilön potentiaalin ja mahdollisuuksien käyttöön ottamista. Kysymys on yksilöstä itsestään lähtevästä prosessista, joka perustuu siihen, että hän luottaa omiin mahdollisuuksiinsa. Henkilöllä tulee olla myös halua kehittyä ja kyky asettaa päämääriä. Toiset ihmiset ja sosiaaliset rakenteet vaikuttavat osaltaan sisäiseen voiman tunteeseen, joten voimaantumista tapahtuu sosiaalisessa vuorovaikutuksessa. (mm. Siitonen 1999; Järvinen 2009.)</w:t>
      </w:r>
    </w:p>
    <w:p w:rsidR="001D55ED" w:rsidRPr="009978B5" w:rsidRDefault="001D55ED" w:rsidP="001D55ED">
      <w:pPr>
        <w:spacing w:line="240" w:lineRule="auto"/>
        <w:jc w:val="both"/>
        <w:rPr>
          <w:rFonts w:ascii="Times New Roman" w:hAnsi="Times New Roman" w:cs="Times New Roman"/>
          <w:sz w:val="24"/>
          <w:szCs w:val="24"/>
        </w:rPr>
      </w:pPr>
      <w:r w:rsidRPr="009978B5">
        <w:rPr>
          <w:rFonts w:ascii="Times New Roman" w:hAnsi="Times New Roman" w:cs="Times New Roman"/>
          <w:sz w:val="24"/>
          <w:szCs w:val="24"/>
        </w:rPr>
        <w:t>Esitys pohjautuu tekeillä olevaan väitöstutkimukseeni, jossa vammaisuuden ja voimaantumisen tematiikkaa tarkastellaan vammaisten henkilöiden kirjoittamien omaelämäkerrallisten tekstien valossa. Omaelämäkerta voidaan nähdä henkilökohtaisten kokemusten jäsentämisen välineenä, mutta siinä on kysymys myös kommunikoinnista. Kun tarinat saavat lukijoita, elämästään kirjoittaneet voivat kokea tulevansa kuulluiksi – ja samalla toivottavasti myös ymmärretyiksi. Parhaimmillaan jo oman elämänsä reflektointia ja siitä kirjoittamista voidaan pitää voimaannuttavana kokemuksena. Lisäksi Hänninen (2009) toteaa osuvasti, että muun muassa vaikeuksista kertovia elämäntarinoita tulee lukea paitsi ymmärtäjän, niin myös oppijan roolissa. Jokaisella tarinalla kun on aina jotakin annettavaa myös lukijalle.</w:t>
      </w:r>
    </w:p>
    <w:p w:rsidR="001D55ED" w:rsidRPr="009978B5" w:rsidRDefault="001D55ED" w:rsidP="001D55ED">
      <w:pPr>
        <w:spacing w:line="240" w:lineRule="auto"/>
        <w:jc w:val="both"/>
        <w:rPr>
          <w:rFonts w:ascii="Times New Roman" w:hAnsi="Times New Roman" w:cs="Times New Roman"/>
          <w:sz w:val="24"/>
          <w:szCs w:val="24"/>
        </w:rPr>
      </w:pPr>
      <w:r w:rsidRPr="009978B5">
        <w:rPr>
          <w:rFonts w:ascii="Times New Roman" w:hAnsi="Times New Roman" w:cs="Times New Roman"/>
          <w:sz w:val="24"/>
          <w:szCs w:val="24"/>
        </w:rPr>
        <w:t>Keskiössä ovat yksilöiden kokemukset ja merkityksellistämisen tavat. Tutkimuksen tarkoituksena on kuvata sitä, miten henkilöt ovat kokeneet vammansa osana elämänkulkuaan, millaisia esteitä ja hidasteita he ovat voimaantumisen tiellä kohdanneet, ja mitkä tekijät ovat edistäneet voimaantumisprosessia.  Tavoitteena on välittää ja tuottaa sellaista todellisuutta, joka on toistaiseksi saanut tutkimuksissa valitettavan vähän huomiota.</w:t>
      </w:r>
    </w:p>
    <w:p w:rsidR="001D55ED" w:rsidRPr="009978B5" w:rsidRDefault="001D55ED" w:rsidP="001D55ED">
      <w:pPr>
        <w:spacing w:line="240" w:lineRule="auto"/>
        <w:jc w:val="both"/>
        <w:rPr>
          <w:rFonts w:ascii="Times New Roman" w:hAnsi="Times New Roman" w:cs="Times New Roman"/>
          <w:sz w:val="24"/>
          <w:szCs w:val="24"/>
        </w:rPr>
      </w:pPr>
      <w:r w:rsidRPr="009978B5">
        <w:rPr>
          <w:rFonts w:ascii="Times New Roman" w:hAnsi="Times New Roman" w:cs="Times New Roman"/>
          <w:sz w:val="24"/>
          <w:szCs w:val="24"/>
        </w:rPr>
        <w:t>Tutkimus on osa Vammaisten ihmisten elämä Suomessa –hanketta.</w:t>
      </w:r>
    </w:p>
    <w:p w:rsidR="001D55ED" w:rsidRPr="009978B5" w:rsidRDefault="001D55ED" w:rsidP="001D55ED">
      <w:pPr>
        <w:spacing w:line="240" w:lineRule="auto"/>
        <w:jc w:val="both"/>
        <w:rPr>
          <w:rFonts w:ascii="Times New Roman" w:hAnsi="Times New Roman" w:cs="Times New Roman"/>
          <w:sz w:val="24"/>
          <w:szCs w:val="24"/>
        </w:rPr>
      </w:pPr>
      <w:r w:rsidRPr="009978B5">
        <w:rPr>
          <w:rFonts w:ascii="Times New Roman" w:hAnsi="Times New Roman" w:cs="Times New Roman"/>
          <w:sz w:val="24"/>
          <w:szCs w:val="24"/>
        </w:rPr>
        <w:br/>
        <w:t>Avainsanat: vammaisuus, omaelämäkerrat, voimaantuminen, kokemukset, narratiivinen tutkimus</w:t>
      </w:r>
    </w:p>
    <w:p w:rsidR="001D55ED" w:rsidRDefault="001D55ED" w:rsidP="00230BCE">
      <w:pPr>
        <w:spacing w:line="240" w:lineRule="auto"/>
        <w:rPr>
          <w:rFonts w:ascii="Times New Roman" w:hAnsi="Times New Roman" w:cs="Times New Roman"/>
          <w:b/>
          <w:sz w:val="24"/>
          <w:szCs w:val="24"/>
        </w:rPr>
      </w:pPr>
    </w:p>
    <w:p w:rsidR="001D55ED" w:rsidRDefault="001D55ED" w:rsidP="00230BCE">
      <w:pPr>
        <w:spacing w:line="240" w:lineRule="auto"/>
        <w:rPr>
          <w:rFonts w:ascii="Times New Roman" w:hAnsi="Times New Roman" w:cs="Times New Roman"/>
          <w:b/>
          <w:sz w:val="24"/>
          <w:szCs w:val="24"/>
        </w:rPr>
      </w:pPr>
    </w:p>
    <w:p w:rsidR="004808F6" w:rsidRPr="001D55ED" w:rsidRDefault="004808F6" w:rsidP="00230BCE">
      <w:pPr>
        <w:spacing w:line="240" w:lineRule="auto"/>
        <w:rPr>
          <w:rFonts w:ascii="Times New Roman" w:hAnsi="Times New Roman" w:cs="Times New Roman"/>
          <w:b/>
          <w:sz w:val="24"/>
          <w:szCs w:val="24"/>
          <w:highlight w:val="yellow"/>
        </w:rPr>
      </w:pPr>
      <w:r w:rsidRPr="001D55ED">
        <w:rPr>
          <w:rFonts w:ascii="Times New Roman" w:hAnsi="Times New Roman" w:cs="Times New Roman"/>
          <w:b/>
          <w:sz w:val="24"/>
          <w:szCs w:val="24"/>
          <w:highlight w:val="yellow"/>
          <w:u w:val="single"/>
        </w:rPr>
        <w:t>TYÖRYHMÄ 4. VAMMAISUUS JA OSALLISUUS KÄYTÄNTÖJEN KEHITTÄMISEN NÄKÖKULMASTA</w:t>
      </w:r>
    </w:p>
    <w:p w:rsidR="004808F6" w:rsidRPr="001D55ED" w:rsidRDefault="004808F6" w:rsidP="00230BCE">
      <w:pPr>
        <w:spacing w:line="240" w:lineRule="auto"/>
        <w:rPr>
          <w:rFonts w:ascii="Times New Roman" w:hAnsi="Times New Roman" w:cs="Times New Roman"/>
          <w:b/>
          <w:sz w:val="24"/>
          <w:szCs w:val="24"/>
          <w:highlight w:val="yellow"/>
          <w:u w:val="single"/>
        </w:rPr>
      </w:pPr>
    </w:p>
    <w:p w:rsidR="004808F6" w:rsidRPr="001D55ED" w:rsidRDefault="004808F6" w:rsidP="00230BCE">
      <w:pPr>
        <w:spacing w:line="240" w:lineRule="auto"/>
        <w:rPr>
          <w:rFonts w:ascii="Times New Roman" w:hAnsi="Times New Roman" w:cs="Times New Roman"/>
          <w:sz w:val="24"/>
          <w:szCs w:val="24"/>
          <w:highlight w:val="yellow"/>
        </w:rPr>
      </w:pPr>
      <w:r w:rsidRPr="001D55ED">
        <w:rPr>
          <w:rFonts w:ascii="Times New Roman" w:hAnsi="Times New Roman" w:cs="Times New Roman"/>
          <w:sz w:val="24"/>
          <w:szCs w:val="24"/>
          <w:highlight w:val="yellow"/>
        </w:rPr>
        <w:t>Oili Sauna-aho</w:t>
      </w:r>
    </w:p>
    <w:p w:rsidR="004808F6" w:rsidRPr="001D55ED" w:rsidRDefault="004808F6" w:rsidP="00230BCE">
      <w:pPr>
        <w:spacing w:line="240" w:lineRule="auto"/>
        <w:rPr>
          <w:rFonts w:ascii="Times New Roman" w:hAnsi="Times New Roman" w:cs="Times New Roman"/>
          <w:sz w:val="24"/>
          <w:szCs w:val="24"/>
          <w:highlight w:val="yellow"/>
        </w:rPr>
      </w:pPr>
      <w:r w:rsidRPr="001D55ED">
        <w:rPr>
          <w:rFonts w:ascii="Times New Roman" w:hAnsi="Times New Roman" w:cs="Times New Roman"/>
          <w:sz w:val="24"/>
          <w:szCs w:val="24"/>
          <w:highlight w:val="yellow"/>
        </w:rPr>
        <w:t>Eteva kuntayhtymä</w:t>
      </w:r>
    </w:p>
    <w:p w:rsidR="004808F6" w:rsidRPr="001D55ED" w:rsidRDefault="004808F6" w:rsidP="00230BCE">
      <w:pPr>
        <w:spacing w:line="240" w:lineRule="auto"/>
        <w:rPr>
          <w:rFonts w:ascii="Times New Roman" w:hAnsi="Times New Roman" w:cs="Times New Roman"/>
          <w:b/>
          <w:sz w:val="24"/>
          <w:szCs w:val="24"/>
          <w:highlight w:val="yellow"/>
          <w:u w:val="single"/>
        </w:rPr>
      </w:pPr>
    </w:p>
    <w:p w:rsidR="004808F6" w:rsidRPr="001D55ED" w:rsidRDefault="004808F6" w:rsidP="00230BCE">
      <w:pPr>
        <w:spacing w:line="240" w:lineRule="auto"/>
        <w:rPr>
          <w:rFonts w:ascii="Times New Roman" w:hAnsi="Times New Roman" w:cs="Times New Roman"/>
          <w:b/>
          <w:sz w:val="24"/>
          <w:szCs w:val="24"/>
          <w:highlight w:val="yellow"/>
        </w:rPr>
      </w:pPr>
      <w:r w:rsidRPr="001D55ED">
        <w:rPr>
          <w:rFonts w:ascii="Times New Roman" w:hAnsi="Times New Roman" w:cs="Times New Roman"/>
          <w:b/>
          <w:sz w:val="24"/>
          <w:szCs w:val="24"/>
          <w:highlight w:val="yellow"/>
        </w:rPr>
        <w:t>Vammaisen henkilön kuuleminen ja itsemäärääminen – yksilökeskeinen näkökulma T8</w:t>
      </w:r>
    </w:p>
    <w:p w:rsidR="004808F6" w:rsidRPr="001D55ED" w:rsidRDefault="004808F6" w:rsidP="00230BCE">
      <w:pPr>
        <w:spacing w:line="240" w:lineRule="auto"/>
        <w:rPr>
          <w:rFonts w:ascii="Times New Roman" w:hAnsi="Times New Roman" w:cs="Times New Roman"/>
          <w:sz w:val="24"/>
          <w:szCs w:val="24"/>
          <w:highlight w:val="yellow"/>
        </w:rPr>
      </w:pPr>
      <w:r w:rsidRPr="001D55ED">
        <w:rPr>
          <w:rFonts w:ascii="Times New Roman" w:hAnsi="Times New Roman" w:cs="Times New Roman"/>
          <w:sz w:val="24"/>
          <w:szCs w:val="24"/>
          <w:highlight w:val="yellow"/>
        </w:rPr>
        <w:t xml:space="preserve">YK:n Yleissopimus vammaisten henkilöiden oikeuksista ja sen myötä itsemääräämisoikeuslaki sekä VAMPO ja uudistuva sosiaalihuoltolaki nostavat yhä tärkeämmäksi vammaispalvelujen tehtäväksi vammaisen henkilön aidon kuulemisen ja hänen itsemääräämisen vahvistamisen. Tässä on </w:t>
      </w:r>
      <w:r w:rsidRPr="001D55ED">
        <w:rPr>
          <w:rFonts w:ascii="Times New Roman" w:hAnsi="Times New Roman" w:cs="Times New Roman"/>
          <w:sz w:val="24"/>
          <w:szCs w:val="24"/>
          <w:highlight w:val="yellow"/>
        </w:rPr>
        <w:lastRenderedPageBreak/>
        <w:t>Yhdysvalloista Englannin kautta Suomeen tullut yksilökeskeinen työskentely (Person Centered Planning) osoittautunut hyväksi keinoksi vahvistaa aidosti asiakaslähtöistä työskentelyä. Yksilökeskeisessä työskentelyssä lähtökohtana ovat vammaisen henkilön omat voimavarat, arvot ja elämäntavoitteet, joiden pohjalta yhdessä henkilön itsensä valitsimien tärkeiden ihmisten kanssa suunnitellaan, toteutetaan ja arvioidaan hänen tarvitsemansa tuki ja apu. Esityksessä esitellään yksilökeskeisestä työskentelystä tehtyjä tutkimuksia sekä käytännön esimerkkejä, miten työskentelyllä voidaan vahvistaa myös vaikeavammaisen henkilön kuulemista ja vähentää pakkotoimia ja vahvistaa itsemääräämistä.</w:t>
      </w:r>
    </w:p>
    <w:p w:rsidR="001629E8" w:rsidRDefault="004808F6" w:rsidP="001629E8">
      <w:pPr>
        <w:spacing w:line="240" w:lineRule="auto"/>
        <w:rPr>
          <w:rFonts w:ascii="Times New Roman" w:hAnsi="Times New Roman" w:cs="Times New Roman"/>
          <w:b/>
          <w:sz w:val="24"/>
          <w:szCs w:val="24"/>
        </w:rPr>
      </w:pPr>
      <w:r w:rsidRPr="001D55ED">
        <w:rPr>
          <w:rFonts w:ascii="Times New Roman" w:hAnsi="Times New Roman" w:cs="Times New Roman"/>
          <w:b/>
          <w:sz w:val="24"/>
          <w:szCs w:val="24"/>
          <w:highlight w:val="yellow"/>
        </w:rPr>
        <w:br/>
      </w:r>
    </w:p>
    <w:p w:rsidR="001629E8" w:rsidRPr="009978B5" w:rsidRDefault="001629E8" w:rsidP="001629E8">
      <w:pPr>
        <w:spacing w:line="240" w:lineRule="auto"/>
        <w:rPr>
          <w:rFonts w:ascii="Times New Roman" w:hAnsi="Times New Roman" w:cs="Times New Roman"/>
          <w:b/>
          <w:sz w:val="24"/>
          <w:szCs w:val="24"/>
        </w:rPr>
      </w:pPr>
      <w:r w:rsidRPr="009978B5">
        <w:rPr>
          <w:rFonts w:ascii="Times New Roman" w:hAnsi="Times New Roman" w:cs="Times New Roman"/>
          <w:b/>
          <w:sz w:val="24"/>
          <w:szCs w:val="24"/>
        </w:rPr>
        <w:t xml:space="preserve">Vammaiset käyttäjäasiakkaat palvelun laadun määrittelyssä ja toteutumisen arvioinnissa </w:t>
      </w:r>
    </w:p>
    <w:p w:rsidR="001629E8" w:rsidRDefault="001629E8" w:rsidP="001629E8">
      <w:pPr>
        <w:spacing w:line="240" w:lineRule="auto"/>
        <w:rPr>
          <w:rFonts w:ascii="Times New Roman" w:hAnsi="Times New Roman" w:cs="Times New Roman"/>
          <w:sz w:val="24"/>
          <w:szCs w:val="24"/>
        </w:rPr>
      </w:pPr>
      <w:r w:rsidRPr="009978B5">
        <w:rPr>
          <w:rFonts w:ascii="Times New Roman" w:hAnsi="Times New Roman" w:cs="Times New Roman"/>
          <w:sz w:val="24"/>
          <w:szCs w:val="24"/>
        </w:rPr>
        <w:t>Tiina Lappala</w:t>
      </w:r>
      <w:r w:rsidR="00D97B80">
        <w:rPr>
          <w:rFonts w:ascii="Times New Roman" w:hAnsi="Times New Roman" w:cs="Times New Roman"/>
          <w:sz w:val="24"/>
          <w:szCs w:val="24"/>
        </w:rPr>
        <w:t>inen</w:t>
      </w:r>
    </w:p>
    <w:p w:rsidR="00D97B80" w:rsidRDefault="00D97B80" w:rsidP="001629E8">
      <w:pPr>
        <w:spacing w:line="240" w:lineRule="auto"/>
        <w:rPr>
          <w:rFonts w:ascii="Times New Roman" w:hAnsi="Times New Roman" w:cs="Times New Roman"/>
          <w:sz w:val="24"/>
          <w:szCs w:val="24"/>
        </w:rPr>
      </w:pPr>
      <w:r>
        <w:rPr>
          <w:rFonts w:ascii="Times New Roman" w:hAnsi="Times New Roman" w:cs="Times New Roman"/>
          <w:sz w:val="24"/>
          <w:szCs w:val="24"/>
        </w:rPr>
        <w:t>Invalidiliitto ry.</w:t>
      </w:r>
    </w:p>
    <w:p w:rsidR="00D97B80" w:rsidRPr="009978B5" w:rsidRDefault="00D97B80" w:rsidP="001629E8">
      <w:pPr>
        <w:spacing w:line="240" w:lineRule="auto"/>
        <w:rPr>
          <w:rFonts w:ascii="Times New Roman" w:hAnsi="Times New Roman" w:cs="Times New Roman"/>
          <w:b/>
          <w:sz w:val="24"/>
          <w:szCs w:val="24"/>
        </w:rPr>
      </w:pPr>
    </w:p>
    <w:p w:rsidR="001629E8" w:rsidRPr="009978B5" w:rsidRDefault="001629E8" w:rsidP="001629E8">
      <w:pPr>
        <w:spacing w:after="0" w:line="240" w:lineRule="auto"/>
        <w:rPr>
          <w:rFonts w:ascii="Times New Roman" w:hAnsi="Times New Roman" w:cs="Times New Roman"/>
          <w:sz w:val="24"/>
          <w:szCs w:val="24"/>
        </w:rPr>
      </w:pPr>
      <w:r w:rsidRPr="009978B5">
        <w:rPr>
          <w:rFonts w:ascii="Times New Roman" w:hAnsi="Times New Roman" w:cs="Times New Roman"/>
          <w:sz w:val="24"/>
          <w:szCs w:val="24"/>
        </w:rPr>
        <w:t xml:space="preserve">Hyvinvointiyhteiskunnan sosiaali- ja terveyspalvelujen järjestämiseen on vuosikausia kehitetty uutta palvelurakennetta ja palvelujen järjestämisentapoja. Kilpailullinen hankintamenettely on tuonut vammaisten ihmisten palvelujen järjestämiseen ja tuottamiseen tilaajan ja palveluntuottajan yhteistyömenettelyn, jossa palvelun käyttäjäasiakas on jäänyt varsinaisen sopimussuhteen ulkopuoliseksi palvelun kohteeksi. Vammaisten ihmisten palvelujen järjestämisessä tarvitaan enemmänkin positiivista erityiskohtelua, jossa yksilöllisen palvelun ja oikean järjestämistavan avulla vammainen henkilö saatetaan samalle viivalle muiden kansalaisten kanssa ja palvelu tosiasiallisesti turvaa vammaisen ihmisen selviytymisen arjessa. </w:t>
      </w:r>
    </w:p>
    <w:p w:rsidR="001629E8" w:rsidRPr="009978B5" w:rsidRDefault="001629E8" w:rsidP="001629E8">
      <w:pPr>
        <w:spacing w:after="0" w:line="240" w:lineRule="auto"/>
        <w:rPr>
          <w:rFonts w:ascii="Times New Roman" w:hAnsi="Times New Roman" w:cs="Times New Roman"/>
          <w:sz w:val="24"/>
          <w:szCs w:val="24"/>
        </w:rPr>
      </w:pPr>
    </w:p>
    <w:p w:rsidR="001629E8" w:rsidRPr="009978B5" w:rsidRDefault="001629E8" w:rsidP="001629E8">
      <w:pPr>
        <w:spacing w:after="0" w:line="240" w:lineRule="auto"/>
        <w:rPr>
          <w:rFonts w:ascii="Times New Roman" w:hAnsi="Times New Roman" w:cs="Times New Roman"/>
          <w:sz w:val="24"/>
          <w:szCs w:val="24"/>
        </w:rPr>
      </w:pPr>
      <w:r w:rsidRPr="009978B5">
        <w:rPr>
          <w:rFonts w:ascii="Times New Roman" w:hAnsi="Times New Roman" w:cs="Times New Roman"/>
          <w:sz w:val="24"/>
          <w:szCs w:val="24"/>
        </w:rPr>
        <w:t xml:space="preserve">Esittelen puheenvuorossa Invalidiliitto ry:n Rotia palveluihin, kutia kumppanuuteen – käyttäjäkokemuksen asiantuntemusta vammaispalvelujen hankintaan -projektissa saatuja kokemuksia vaikeavammaisten palveluasumisen asiakkaiden osallistumisesta asumisen ja palvelujen laadun määrittelyyn asiakasraadeissa käytyjen keskustelujen perusteella. Keskustelut tuottivat tietoa asiakaslähtöisen palvelun laadun määrittelyyn sekä asettavat kysymyksen asiakkaiden ja asiakasraatien roolista ja merkityksestä palvelun laadun toteutumisen arvioinnissa ja palautteen antamisessa.    </w:t>
      </w:r>
    </w:p>
    <w:p w:rsidR="001629E8" w:rsidRPr="009978B5" w:rsidRDefault="001629E8" w:rsidP="001629E8">
      <w:pPr>
        <w:spacing w:after="0" w:line="240" w:lineRule="auto"/>
        <w:rPr>
          <w:rFonts w:ascii="Times New Roman" w:hAnsi="Times New Roman" w:cs="Times New Roman"/>
          <w:sz w:val="24"/>
          <w:szCs w:val="24"/>
        </w:rPr>
      </w:pPr>
      <w:r w:rsidRPr="009978B5">
        <w:rPr>
          <w:rFonts w:ascii="Times New Roman" w:hAnsi="Times New Roman" w:cs="Times New Roman"/>
          <w:sz w:val="24"/>
          <w:szCs w:val="24"/>
        </w:rPr>
        <w:t xml:space="preserve">Rotia-pojektissa tuotettiin opas Kuinka sinä haluat asua? Opas omia tarpeita vastaavaan palveluasumiseen, jossa käydään läpi asumiseen liittyvä </w:t>
      </w:r>
      <w:r w:rsidRPr="009978B5">
        <w:rPr>
          <w:rFonts w:ascii="Times New Roman" w:hAnsi="Times New Roman" w:cs="Times New Roman"/>
          <w:i/>
          <w:sz w:val="24"/>
          <w:szCs w:val="24"/>
        </w:rPr>
        <w:t>asiakasprosessi</w:t>
      </w:r>
      <w:r w:rsidRPr="009978B5">
        <w:rPr>
          <w:rFonts w:ascii="Times New Roman" w:hAnsi="Times New Roman" w:cs="Times New Roman"/>
          <w:sz w:val="24"/>
          <w:szCs w:val="24"/>
        </w:rPr>
        <w:t xml:space="preserve">. Lisäksi tehtiin Rotia palveluihin -video, joka käsittelee </w:t>
      </w:r>
      <w:r w:rsidRPr="009978B5">
        <w:rPr>
          <w:rFonts w:ascii="Times New Roman" w:hAnsi="Times New Roman" w:cs="Times New Roman"/>
          <w:i/>
          <w:sz w:val="24"/>
          <w:szCs w:val="24"/>
        </w:rPr>
        <w:t>asiakkaan roolia</w:t>
      </w:r>
      <w:r w:rsidRPr="009978B5">
        <w:rPr>
          <w:rFonts w:ascii="Times New Roman" w:hAnsi="Times New Roman" w:cs="Times New Roman"/>
          <w:sz w:val="24"/>
          <w:szCs w:val="24"/>
        </w:rPr>
        <w:t xml:space="preserve"> ja palvelun käyttäjän tarpeiden kuulemista palveluja järjestettäessä. Projekti tuotti myös </w:t>
      </w:r>
      <w:r w:rsidRPr="009978B5">
        <w:rPr>
          <w:rFonts w:ascii="Times New Roman" w:hAnsi="Times New Roman" w:cs="Times New Roman"/>
          <w:i/>
          <w:sz w:val="24"/>
          <w:szCs w:val="24"/>
        </w:rPr>
        <w:t>Asiakasosallisuus hankinnoissa</w:t>
      </w:r>
      <w:r w:rsidRPr="009978B5">
        <w:rPr>
          <w:rFonts w:ascii="Times New Roman" w:hAnsi="Times New Roman" w:cs="Times New Roman"/>
          <w:sz w:val="24"/>
          <w:szCs w:val="24"/>
        </w:rPr>
        <w:t xml:space="preserve"> –oppaan, kun vammaiset ihmiset ovat asumisen palvelujen käyttäjinä.</w:t>
      </w:r>
    </w:p>
    <w:p w:rsidR="001629E8" w:rsidRPr="009978B5" w:rsidRDefault="001629E8" w:rsidP="001629E8">
      <w:pPr>
        <w:spacing w:after="0" w:line="240" w:lineRule="auto"/>
        <w:rPr>
          <w:rFonts w:ascii="Times New Roman" w:hAnsi="Times New Roman" w:cs="Times New Roman"/>
          <w:sz w:val="24"/>
          <w:szCs w:val="24"/>
        </w:rPr>
      </w:pPr>
      <w:r w:rsidRPr="009978B5">
        <w:rPr>
          <w:rFonts w:ascii="Times New Roman" w:hAnsi="Times New Roman" w:cs="Times New Roman"/>
          <w:sz w:val="24"/>
          <w:szCs w:val="24"/>
        </w:rPr>
        <w:t xml:space="preserve">Rotia palveluihin -projektin aikana käytiin keskustelua Vammaisfoorumin kilpailutustyöryhmän ja myös Kehitysvamma-alan asumisen neuvottelukunnan edustajien kanssa kilpailullisen ja ryhmämuotoisen hankintamenettelyn sopimattomuudesta vammaisten tarvitsemien yksilöllisten palvelujen järjestämiseen. </w:t>
      </w:r>
    </w:p>
    <w:p w:rsidR="001629E8" w:rsidRPr="009978B5" w:rsidRDefault="001629E8" w:rsidP="001629E8">
      <w:pPr>
        <w:spacing w:after="0" w:line="240" w:lineRule="auto"/>
        <w:rPr>
          <w:rFonts w:ascii="Times New Roman" w:hAnsi="Times New Roman" w:cs="Times New Roman"/>
          <w:sz w:val="24"/>
          <w:szCs w:val="24"/>
        </w:rPr>
      </w:pPr>
      <w:r w:rsidRPr="009978B5">
        <w:rPr>
          <w:rFonts w:ascii="Times New Roman" w:hAnsi="Times New Roman" w:cs="Times New Roman"/>
          <w:sz w:val="24"/>
          <w:szCs w:val="24"/>
        </w:rPr>
        <w:t>Vammaisten ihmisten tarvitsemien palvelujen järjestämiseen tarvitaan uusia tapoja, jossa asiakkaalla on paremmat mahdollisuudet päästä vaikuttamaan siihen, että hän saa tarpeensa mukaisen palvelun.</w:t>
      </w:r>
    </w:p>
    <w:p w:rsidR="001629E8" w:rsidRPr="009978B5" w:rsidRDefault="001629E8" w:rsidP="001629E8">
      <w:pPr>
        <w:spacing w:after="0" w:line="240" w:lineRule="auto"/>
        <w:rPr>
          <w:rFonts w:ascii="Times New Roman" w:hAnsi="Times New Roman" w:cs="Times New Roman"/>
          <w:sz w:val="24"/>
          <w:szCs w:val="24"/>
        </w:rPr>
      </w:pPr>
    </w:p>
    <w:p w:rsidR="001629E8" w:rsidRPr="009978B5" w:rsidRDefault="001629E8" w:rsidP="001629E8">
      <w:pPr>
        <w:spacing w:after="0" w:line="240" w:lineRule="auto"/>
        <w:rPr>
          <w:rFonts w:ascii="Times New Roman" w:hAnsi="Times New Roman" w:cs="Times New Roman"/>
          <w:sz w:val="24"/>
          <w:szCs w:val="24"/>
        </w:rPr>
      </w:pPr>
      <w:r w:rsidRPr="009978B5">
        <w:rPr>
          <w:rFonts w:ascii="Times New Roman" w:hAnsi="Times New Roman" w:cs="Times New Roman"/>
          <w:sz w:val="24"/>
          <w:szCs w:val="24"/>
        </w:rPr>
        <w:t xml:space="preserve">Toisaalta huomio kiinnittyy myös siihen, </w:t>
      </w:r>
      <w:r w:rsidRPr="009978B5">
        <w:rPr>
          <w:rFonts w:ascii="Times New Roman" w:hAnsi="Times New Roman" w:cs="Times New Roman"/>
          <w:b/>
          <w:sz w:val="24"/>
          <w:szCs w:val="24"/>
        </w:rPr>
        <w:t xml:space="preserve">miten vammaisten ihmisten tarpeet ja vammaispoliittiset tavoitteet yleensä huomioidaan laajasti kaikilla toimialoilla käytössä olevissa tilojen, tuotteiden ja palvelujen hankinnoissa? </w:t>
      </w:r>
      <w:r w:rsidRPr="009978B5">
        <w:rPr>
          <w:rFonts w:ascii="Times New Roman" w:hAnsi="Times New Roman" w:cs="Times New Roman"/>
          <w:sz w:val="24"/>
          <w:szCs w:val="24"/>
        </w:rPr>
        <w:t xml:space="preserve">Miten hankinnoilla voidaan edistää </w:t>
      </w:r>
      <w:r w:rsidRPr="009978B5">
        <w:rPr>
          <w:rFonts w:ascii="Times New Roman" w:hAnsi="Times New Roman" w:cs="Times New Roman"/>
          <w:sz w:val="24"/>
          <w:szCs w:val="24"/>
        </w:rPr>
        <w:lastRenderedPageBreak/>
        <w:t xml:space="preserve">esteettömiä tilaratkaisuja, helppokäyttöisiä tuotteita ja yksilöllisiä palveluja? Sekä miten yhteiskunnallisesti vastuullisilla hankinnoilla voidaan edistää vammaisten ihmisten työllistymistä? </w:t>
      </w:r>
    </w:p>
    <w:p w:rsidR="001629E8" w:rsidRPr="009978B5" w:rsidRDefault="001629E8" w:rsidP="001629E8">
      <w:pPr>
        <w:spacing w:after="0" w:line="240" w:lineRule="auto"/>
        <w:rPr>
          <w:rFonts w:ascii="Times New Roman" w:hAnsi="Times New Roman" w:cs="Times New Roman"/>
          <w:sz w:val="24"/>
          <w:szCs w:val="24"/>
        </w:rPr>
      </w:pPr>
    </w:p>
    <w:p w:rsidR="001629E8" w:rsidRPr="009978B5" w:rsidRDefault="001629E8" w:rsidP="001629E8">
      <w:pPr>
        <w:spacing w:after="0" w:line="240" w:lineRule="auto"/>
        <w:rPr>
          <w:rFonts w:ascii="Times New Roman" w:hAnsi="Times New Roman" w:cs="Times New Roman"/>
          <w:sz w:val="24"/>
          <w:szCs w:val="24"/>
        </w:rPr>
      </w:pPr>
      <w:r w:rsidRPr="009978B5">
        <w:rPr>
          <w:rFonts w:ascii="Times New Roman" w:hAnsi="Times New Roman" w:cs="Times New Roman"/>
          <w:sz w:val="24"/>
          <w:szCs w:val="24"/>
        </w:rPr>
        <w:t xml:space="preserve">Tavoitteena on, että kaikkien hankintojen tulisi tukea vammaisten ihmisten osallisuutta. Se edellyttää sitä, että hankintayksiköillä tulee olla osaamista tehdä hyviä hankintoja. Tämä kuitenkin edellyttää, että </w:t>
      </w:r>
      <w:r w:rsidRPr="009978B5">
        <w:rPr>
          <w:rFonts w:ascii="Times New Roman" w:hAnsi="Times New Roman" w:cs="Times New Roman"/>
          <w:i/>
          <w:sz w:val="24"/>
          <w:szCs w:val="24"/>
        </w:rPr>
        <w:t>vammaisjärjestöt kokoavat yhdessä</w:t>
      </w:r>
      <w:r w:rsidRPr="009978B5">
        <w:rPr>
          <w:rFonts w:ascii="Times New Roman" w:hAnsi="Times New Roman" w:cs="Times New Roman"/>
          <w:sz w:val="24"/>
          <w:szCs w:val="24"/>
        </w:rPr>
        <w:t xml:space="preserve"> helposti saavutettavaan muotoon ja helposti löydettävään paikkaan tietoa palvelujen laatumäärittelyistä, joita hankintayksiköt löytävät helposti ja voivat käyttää hankintoja toteuttaessaan. Hankintojen valmistelussa tietoa tarvitaan helppokäyttöisten tuotteiden teknisistä ominaisuuksista ja palvelujen laadun määrittelyistä, osallisuutta edistävien ja helposti saavutettavien palvelujen vaatimuksista sekä määrittelyt esteettömyydestä rakentamishankinnoissa ja tietoa vammaisten ihmisten työllistämisen mahdollisuuksista hankintojen vähimmäisvaatimuksena. </w:t>
      </w:r>
    </w:p>
    <w:p w:rsidR="001629E8" w:rsidRPr="009978B5" w:rsidRDefault="001629E8" w:rsidP="001629E8">
      <w:pPr>
        <w:spacing w:after="0" w:line="240" w:lineRule="auto"/>
        <w:rPr>
          <w:rFonts w:ascii="Times New Roman" w:hAnsi="Times New Roman" w:cs="Times New Roman"/>
          <w:sz w:val="24"/>
          <w:szCs w:val="24"/>
        </w:rPr>
      </w:pPr>
      <w:r w:rsidRPr="009978B5">
        <w:rPr>
          <w:rFonts w:ascii="Times New Roman" w:hAnsi="Times New Roman" w:cs="Times New Roman"/>
          <w:sz w:val="24"/>
          <w:szCs w:val="24"/>
        </w:rPr>
        <w:t>Hankintayksiköiden tulee osallistaa käyttäjäasiakkaat ja heidän läheisensä ammattilaisten rinnalle hankintojen suunnitteluun, tuotteiden ja palvelujen yhteiskehittämiseen ja palvelusopimusten toteutumisen valvontaan. Tämä edellyttää, että vammaisia palvelujen käyttäjäasiakkaita ja heidän läheisiään koulutetaan, että heillä olisi valmiutta viedä käyttäjäkokemuksen asiantuntemusta ja tietoa hankintayksiköihin hankintojen helppokäyttöisyydestä ja ominaisuuksista, joita hankittavilta tuotteilta, palveluilta tai rakennuksilta tulee vaatia.</w:t>
      </w:r>
    </w:p>
    <w:p w:rsidR="001629E8" w:rsidRPr="009978B5" w:rsidRDefault="001629E8" w:rsidP="001629E8">
      <w:pPr>
        <w:spacing w:after="0" w:line="240" w:lineRule="auto"/>
        <w:rPr>
          <w:rFonts w:ascii="Times New Roman" w:hAnsi="Times New Roman" w:cs="Times New Roman"/>
          <w:sz w:val="24"/>
          <w:szCs w:val="24"/>
        </w:rPr>
      </w:pPr>
    </w:p>
    <w:p w:rsidR="001629E8" w:rsidRPr="009978B5" w:rsidRDefault="001629E8" w:rsidP="001629E8">
      <w:pPr>
        <w:spacing w:after="0" w:line="240" w:lineRule="auto"/>
        <w:rPr>
          <w:rFonts w:ascii="Times New Roman" w:hAnsi="Times New Roman" w:cs="Times New Roman"/>
          <w:sz w:val="24"/>
          <w:szCs w:val="24"/>
        </w:rPr>
      </w:pPr>
      <w:r w:rsidRPr="009978B5">
        <w:rPr>
          <w:rFonts w:ascii="Times New Roman" w:hAnsi="Times New Roman" w:cs="Times New Roman"/>
          <w:sz w:val="24"/>
          <w:szCs w:val="24"/>
        </w:rPr>
        <w:t>Lisäksi vammaisjärjestöjen tulisi yhdessä organisoida palvelujen käyttäjäasiakkaiden kouluttamista kouluttamaan eri alojen ammattihenkilöstöä siitä, miten he voivat ottaa vammaisten ihmisten tarpeet huomioon omassa työssään.</w:t>
      </w:r>
    </w:p>
    <w:p w:rsidR="001629E8" w:rsidRPr="009978B5" w:rsidRDefault="001629E8" w:rsidP="001629E8">
      <w:pPr>
        <w:pStyle w:val="Vaintekstin"/>
        <w:rPr>
          <w:rFonts w:ascii="Times New Roman" w:hAnsi="Times New Roman" w:cs="Times New Roman"/>
          <w:sz w:val="24"/>
          <w:szCs w:val="24"/>
        </w:rPr>
      </w:pPr>
    </w:p>
    <w:p w:rsidR="001629E8" w:rsidRPr="009978B5" w:rsidRDefault="001629E8" w:rsidP="001629E8">
      <w:pPr>
        <w:spacing w:line="240" w:lineRule="auto"/>
        <w:rPr>
          <w:rFonts w:ascii="Times New Roman" w:hAnsi="Times New Roman" w:cs="Times New Roman"/>
          <w:sz w:val="24"/>
          <w:szCs w:val="24"/>
        </w:rPr>
      </w:pPr>
    </w:p>
    <w:p w:rsidR="004808F6" w:rsidRPr="001D55ED" w:rsidRDefault="004808F6" w:rsidP="00230BCE">
      <w:pPr>
        <w:spacing w:line="240" w:lineRule="auto"/>
        <w:rPr>
          <w:rFonts w:ascii="Times New Roman" w:hAnsi="Times New Roman" w:cs="Times New Roman"/>
          <w:b/>
          <w:sz w:val="24"/>
          <w:szCs w:val="24"/>
          <w:highlight w:val="yellow"/>
        </w:rPr>
      </w:pPr>
      <w:r w:rsidRPr="001D55ED">
        <w:rPr>
          <w:rFonts w:ascii="Times New Roman" w:hAnsi="Times New Roman" w:cs="Times New Roman"/>
          <w:b/>
          <w:sz w:val="24"/>
          <w:szCs w:val="24"/>
          <w:highlight w:val="yellow"/>
        </w:rPr>
        <w:br/>
        <w:t>Sami Virtanen</w:t>
      </w:r>
    </w:p>
    <w:p w:rsidR="004808F6" w:rsidRPr="001D55ED" w:rsidRDefault="004808F6" w:rsidP="00230BCE">
      <w:pPr>
        <w:spacing w:line="240" w:lineRule="auto"/>
        <w:rPr>
          <w:rFonts w:ascii="Times New Roman" w:hAnsi="Times New Roman" w:cs="Times New Roman"/>
          <w:b/>
          <w:sz w:val="24"/>
          <w:szCs w:val="24"/>
          <w:highlight w:val="yellow"/>
        </w:rPr>
      </w:pPr>
      <w:r w:rsidRPr="001D55ED">
        <w:rPr>
          <w:rFonts w:ascii="Times New Roman" w:hAnsi="Times New Roman" w:cs="Times New Roman"/>
          <w:b/>
          <w:sz w:val="24"/>
          <w:szCs w:val="24"/>
          <w:highlight w:val="yellow"/>
        </w:rPr>
        <w:t>Design for All -suunnittelun kaleidoskooppi - ehdotus Design for All -perusteisesti osallistavan suunnittelun toimintamallista T2 tai T8</w:t>
      </w:r>
    </w:p>
    <w:p w:rsidR="004808F6" w:rsidRPr="001D55ED" w:rsidRDefault="004808F6" w:rsidP="00230BCE">
      <w:pPr>
        <w:spacing w:line="240" w:lineRule="auto"/>
        <w:rPr>
          <w:rFonts w:ascii="Times New Roman" w:hAnsi="Times New Roman" w:cs="Times New Roman"/>
          <w:b/>
          <w:sz w:val="24"/>
          <w:szCs w:val="24"/>
          <w:highlight w:val="yellow"/>
        </w:rPr>
      </w:pPr>
    </w:p>
    <w:p w:rsidR="004808F6" w:rsidRPr="001D55ED" w:rsidRDefault="004808F6" w:rsidP="00230BCE">
      <w:pPr>
        <w:spacing w:line="240" w:lineRule="auto"/>
        <w:rPr>
          <w:rFonts w:ascii="Times New Roman" w:hAnsi="Times New Roman" w:cs="Times New Roman"/>
          <w:sz w:val="24"/>
          <w:szCs w:val="24"/>
          <w:highlight w:val="yellow"/>
        </w:rPr>
      </w:pPr>
      <w:r w:rsidRPr="001D55ED">
        <w:rPr>
          <w:rFonts w:ascii="Times New Roman" w:hAnsi="Times New Roman" w:cs="Times New Roman"/>
          <w:sz w:val="24"/>
          <w:szCs w:val="24"/>
          <w:highlight w:val="yellow"/>
        </w:rPr>
        <w:t xml:space="preserve">Tarkoitus on esitellä opinnäytetyön tuloksia, työ on ollut osa Laurea-ammattikorkekoulun ylemmän ammattikorkeakoulun yrittäjyyden ja liiketoimintaosaamisen koulutusohjelman käyttäjäkeskeisen suunnittelun opintoja. </w:t>
      </w:r>
    </w:p>
    <w:p w:rsidR="004808F6" w:rsidRPr="001D55ED" w:rsidRDefault="004808F6" w:rsidP="00230BCE">
      <w:pPr>
        <w:spacing w:line="240" w:lineRule="auto"/>
        <w:rPr>
          <w:rFonts w:ascii="Times New Roman" w:hAnsi="Times New Roman" w:cs="Times New Roman"/>
          <w:sz w:val="24"/>
          <w:szCs w:val="24"/>
          <w:highlight w:val="yellow"/>
        </w:rPr>
      </w:pPr>
      <w:r w:rsidRPr="001D55ED">
        <w:rPr>
          <w:rFonts w:ascii="Times New Roman" w:hAnsi="Times New Roman" w:cs="Times New Roman"/>
          <w:sz w:val="24"/>
          <w:szCs w:val="24"/>
          <w:highlight w:val="yellow"/>
        </w:rPr>
        <w:t xml:space="preserve">Vammaisten ja ikääntyneiden käyttäjien edustuksellisuus erilaisten asiointi- ja toimimisympäristöjen suunnittelussa ei ole vielä saanut vakiintunutta asemaa, eli valtavirtaistettu osaksi kaikkea suunnittelua. Yksi osallisuutta tukeva toimi on saavutettavuus tai Design for All-suunnitteluperiaate suunnittelussa. Design for All –suunnitteluperiaatteen kytkeminen osallisuuskysymyksiin tulee avainasemaan. Aktiivinen vuorovaikutus päättäjien, suunnittelijoiden ja loppukäyttäjien kesken ei tavoita tarvittavia osapuolia, vaan tarvitaan uusia keinoja keskustelun avaamiseksi. </w:t>
      </w:r>
    </w:p>
    <w:p w:rsidR="004808F6" w:rsidRPr="001D55ED" w:rsidRDefault="004808F6" w:rsidP="00230BCE">
      <w:pPr>
        <w:spacing w:line="240" w:lineRule="auto"/>
        <w:rPr>
          <w:rFonts w:ascii="Times New Roman" w:hAnsi="Times New Roman" w:cs="Times New Roman"/>
          <w:sz w:val="24"/>
          <w:szCs w:val="24"/>
          <w:highlight w:val="yellow"/>
        </w:rPr>
      </w:pPr>
      <w:r w:rsidRPr="001D55ED">
        <w:rPr>
          <w:rFonts w:ascii="Times New Roman" w:hAnsi="Times New Roman" w:cs="Times New Roman"/>
          <w:sz w:val="24"/>
          <w:szCs w:val="24"/>
          <w:highlight w:val="yellow"/>
        </w:rPr>
        <w:t xml:space="preserve">Opinnäytetyössä tutkittiin, mikä on saavutettavuusratkaisuista hyötyvien vammaisten ja ikääntyneiden käyttäjien asema asiointi- ja toimimistilojen suunnittelussa. Tarkoitus oli tutkia, millä tavalla muotoilun ja yhteiskunnan ohjauksen toimet voivat vahvistaa saavutettavuuden mukaan ottamista. Samalla tutkittiin millaisia edellytyksiä tarvitaan aineiston nojalla Design for All –perusteiseen osallistavan suunnittelun toimintamalliin toteuttamiseksi. Toimintamallin tavoite on saada tilaajat/hankkijat, suunnittelijat, järjestöt ja päättäjät tietoisiksi saavutettavuudesta ja sen antamista mahdollisuuksista. </w:t>
      </w:r>
    </w:p>
    <w:p w:rsidR="004808F6" w:rsidRPr="001D55ED" w:rsidRDefault="004808F6" w:rsidP="00230BCE">
      <w:pPr>
        <w:spacing w:line="240" w:lineRule="auto"/>
        <w:rPr>
          <w:rFonts w:ascii="Times New Roman" w:hAnsi="Times New Roman" w:cs="Times New Roman"/>
          <w:sz w:val="24"/>
          <w:szCs w:val="24"/>
          <w:highlight w:val="yellow"/>
        </w:rPr>
      </w:pPr>
      <w:r w:rsidRPr="001D55ED">
        <w:rPr>
          <w:rFonts w:ascii="Times New Roman" w:hAnsi="Times New Roman" w:cs="Times New Roman"/>
          <w:sz w:val="24"/>
          <w:szCs w:val="24"/>
          <w:highlight w:val="yellow"/>
        </w:rPr>
        <w:lastRenderedPageBreak/>
        <w:t xml:space="preserve">Tutkimuksessa on haastateltu muun muassa muotoilun, suunnittelun (Ornamo ja Finnish Design Forum), hallinnon (Terveyden ja hyvinvoinnin laitos THL), ikääntymisen (Proud Age) ja vammaisjärjestöjen asiantuntijoita (Invalidiliitto, Näkövammaisten Keskusliitto, Kuurojen Liitto ja Kuuloliitto). Opinnäytetyössä tutkittiin simulaatioesimerkkinä käyttäjäpaneelia hotelliympäristön palvelujen ja saavutettavuuden arvioinnissa ja samalla arvioitiin, kuinka tilaaja-tuottaja-loppukäyttäjä-malliin soveltuu käyttäjäpaneeli. Menetelmänä hyödynnettiin mystery shopping -menetelmää, jonka toimivuutta testattiin osana hotellin palvelujen arviointia (Sokos Hotels).  </w:t>
      </w:r>
    </w:p>
    <w:p w:rsidR="004808F6" w:rsidRPr="001D55ED" w:rsidRDefault="004808F6" w:rsidP="00230BCE">
      <w:pPr>
        <w:spacing w:line="240" w:lineRule="auto"/>
        <w:rPr>
          <w:rFonts w:ascii="Times New Roman" w:hAnsi="Times New Roman" w:cs="Times New Roman"/>
          <w:sz w:val="24"/>
          <w:szCs w:val="24"/>
          <w:highlight w:val="yellow"/>
        </w:rPr>
      </w:pPr>
      <w:r w:rsidRPr="001D55ED">
        <w:rPr>
          <w:rFonts w:ascii="Times New Roman" w:hAnsi="Times New Roman" w:cs="Times New Roman"/>
          <w:sz w:val="24"/>
          <w:szCs w:val="24"/>
          <w:highlight w:val="yellow"/>
        </w:rPr>
        <w:t>Näiden em. aineistojen pohjalta on kehitetty toimintamalli, miten voidaan edistää käyttäjäkeskeistä suunnittelua, käytettävyyttä, saavutettavuutta, Design for All-ajattelua. Opinnäytetyön on tarkoitus olla ehdotus jatkokeskusteluihin saavutettavuus- ja Design for All -teeman parissa toimiville asiantuntijoille, suunnittelijoille, päätöksentekijöille ja  muille asiasta kiinnostuneille. Opinnäytetyö on tehty yhteistyössä osana eurooppalaista IDeALL (Integrating Design for All in Living Labs) –hanketta, jossa Laurea-ammattikorkeakoulu oli mukana.</w:t>
      </w:r>
    </w:p>
    <w:p w:rsidR="004808F6" w:rsidRPr="001D55ED" w:rsidRDefault="004808F6" w:rsidP="00230BCE">
      <w:pPr>
        <w:spacing w:line="240" w:lineRule="auto"/>
        <w:rPr>
          <w:rFonts w:ascii="Times New Roman" w:hAnsi="Times New Roman" w:cs="Times New Roman"/>
          <w:sz w:val="24"/>
          <w:szCs w:val="24"/>
          <w:highlight w:val="yellow"/>
        </w:rPr>
      </w:pPr>
      <w:r w:rsidRPr="001D55ED">
        <w:rPr>
          <w:rFonts w:ascii="Times New Roman" w:hAnsi="Times New Roman" w:cs="Times New Roman"/>
          <w:sz w:val="24"/>
          <w:szCs w:val="24"/>
          <w:highlight w:val="yellow"/>
          <w:lang w:val="en-US"/>
        </w:rPr>
        <w:t xml:space="preserve">Opinnäytetyö on saanut ”best practices”-kunniamaininnan International Design for All Awards 2014 –kilpailussa. </w:t>
      </w:r>
      <w:r w:rsidRPr="001D55ED">
        <w:rPr>
          <w:rFonts w:ascii="Times New Roman" w:hAnsi="Times New Roman" w:cs="Times New Roman"/>
          <w:sz w:val="24"/>
          <w:szCs w:val="24"/>
          <w:highlight w:val="yellow"/>
        </w:rPr>
        <w:t>Palkintokategoria oli projektit, tutkimukset ja metodit.</w:t>
      </w:r>
    </w:p>
    <w:p w:rsidR="004808F6" w:rsidRPr="001D55ED" w:rsidRDefault="004808F6" w:rsidP="00230BCE">
      <w:pPr>
        <w:spacing w:line="240" w:lineRule="auto"/>
        <w:rPr>
          <w:rFonts w:ascii="Times New Roman" w:hAnsi="Times New Roman" w:cs="Times New Roman"/>
          <w:sz w:val="24"/>
          <w:szCs w:val="24"/>
          <w:highlight w:val="yellow"/>
        </w:rPr>
      </w:pPr>
    </w:p>
    <w:p w:rsidR="004808F6" w:rsidRPr="001D55ED" w:rsidRDefault="004808F6" w:rsidP="00230BCE">
      <w:pPr>
        <w:spacing w:line="240" w:lineRule="auto"/>
        <w:rPr>
          <w:rFonts w:ascii="Times New Roman" w:hAnsi="Times New Roman" w:cs="Times New Roman"/>
          <w:sz w:val="24"/>
          <w:szCs w:val="24"/>
          <w:highlight w:val="yellow"/>
        </w:rPr>
      </w:pPr>
      <w:r w:rsidRPr="001D55ED">
        <w:rPr>
          <w:rFonts w:ascii="Times New Roman" w:hAnsi="Times New Roman" w:cs="Times New Roman"/>
          <w:sz w:val="24"/>
          <w:szCs w:val="24"/>
          <w:highlight w:val="yellow"/>
        </w:rPr>
        <w:t>Avainsanat: Design for All, esteettömyys, saavutettavuus,  osallistava suunnittelu,  participatory design,  co-design</w:t>
      </w:r>
    </w:p>
    <w:p w:rsidR="004808F6" w:rsidRDefault="004808F6" w:rsidP="00230BCE">
      <w:pPr>
        <w:spacing w:line="240" w:lineRule="auto"/>
        <w:rPr>
          <w:rFonts w:ascii="Times New Roman" w:hAnsi="Times New Roman" w:cs="Times New Roman"/>
          <w:b/>
          <w:sz w:val="24"/>
          <w:szCs w:val="24"/>
          <w:highlight w:val="yellow"/>
          <w:u w:val="single"/>
        </w:rPr>
      </w:pPr>
    </w:p>
    <w:p w:rsidR="00CD18CD" w:rsidRPr="001D55ED" w:rsidRDefault="00CD18CD" w:rsidP="00230BCE">
      <w:pPr>
        <w:spacing w:line="240" w:lineRule="auto"/>
        <w:rPr>
          <w:rFonts w:ascii="Times New Roman" w:hAnsi="Times New Roman" w:cs="Times New Roman"/>
          <w:b/>
          <w:sz w:val="24"/>
          <w:szCs w:val="24"/>
          <w:highlight w:val="yellow"/>
          <w:u w:val="single"/>
        </w:rPr>
      </w:pPr>
    </w:p>
    <w:p w:rsidR="004808F6" w:rsidRPr="001D55ED" w:rsidRDefault="004808F6" w:rsidP="00230BCE">
      <w:pPr>
        <w:spacing w:after="0" w:line="240" w:lineRule="auto"/>
        <w:jc w:val="center"/>
        <w:rPr>
          <w:rFonts w:ascii="Times New Roman" w:hAnsi="Times New Roman" w:cs="Times New Roman"/>
          <w:b/>
          <w:sz w:val="24"/>
          <w:szCs w:val="24"/>
          <w:highlight w:val="yellow"/>
          <w:lang w:val="en-US"/>
        </w:rPr>
      </w:pPr>
      <w:r w:rsidRPr="001D55ED">
        <w:rPr>
          <w:rFonts w:ascii="Times New Roman" w:hAnsi="Times New Roman" w:cs="Times New Roman"/>
          <w:b/>
          <w:sz w:val="24"/>
          <w:szCs w:val="24"/>
          <w:highlight w:val="yellow"/>
          <w:lang w:val="en-US"/>
        </w:rPr>
        <w:t xml:space="preserve">Figurenotes notation advancing inclusion and equity in music education </w:t>
      </w:r>
    </w:p>
    <w:p w:rsidR="004808F6" w:rsidRDefault="004808F6" w:rsidP="00230BCE">
      <w:pPr>
        <w:pStyle w:val="SenseBody"/>
        <w:rPr>
          <w:highlight w:val="yellow"/>
          <w:lang w:val="en-GB"/>
        </w:rPr>
      </w:pPr>
    </w:p>
    <w:p w:rsidR="00D97B80" w:rsidRDefault="00D97B80" w:rsidP="00230BCE">
      <w:pPr>
        <w:pStyle w:val="SenseBody"/>
        <w:rPr>
          <w:highlight w:val="yellow"/>
          <w:lang w:val="en-GB"/>
        </w:rPr>
      </w:pPr>
      <w:r>
        <w:rPr>
          <w:highlight w:val="yellow"/>
          <w:lang w:val="en-GB"/>
        </w:rPr>
        <w:t>Sanna Kivijärvi</w:t>
      </w:r>
    </w:p>
    <w:p w:rsidR="00D97B80" w:rsidRDefault="00D97B80" w:rsidP="00230BCE">
      <w:pPr>
        <w:pStyle w:val="SenseBody"/>
        <w:rPr>
          <w:highlight w:val="yellow"/>
          <w:lang w:val="en-GB"/>
        </w:rPr>
      </w:pPr>
    </w:p>
    <w:p w:rsidR="00D97B80" w:rsidRDefault="00D97B80" w:rsidP="00230BCE">
      <w:pPr>
        <w:pStyle w:val="SenseBody"/>
        <w:rPr>
          <w:highlight w:val="yellow"/>
          <w:lang w:val="en-GB"/>
        </w:rPr>
      </w:pPr>
      <w:r>
        <w:rPr>
          <w:highlight w:val="yellow"/>
          <w:lang w:val="en-GB"/>
        </w:rPr>
        <w:t>Helsingin yliopisto</w:t>
      </w:r>
    </w:p>
    <w:p w:rsidR="00D97B80" w:rsidRDefault="00D97B80" w:rsidP="00230BCE">
      <w:pPr>
        <w:pStyle w:val="SenseBody"/>
        <w:rPr>
          <w:highlight w:val="yellow"/>
          <w:lang w:val="en-GB"/>
        </w:rPr>
      </w:pPr>
    </w:p>
    <w:p w:rsidR="00D97B80" w:rsidRPr="001D55ED" w:rsidRDefault="00D97B80" w:rsidP="00230BCE">
      <w:pPr>
        <w:pStyle w:val="SenseBody"/>
        <w:rPr>
          <w:highlight w:val="yellow"/>
          <w:lang w:val="en-GB"/>
        </w:rPr>
      </w:pPr>
    </w:p>
    <w:p w:rsidR="004808F6" w:rsidRPr="001D55ED" w:rsidRDefault="004808F6" w:rsidP="00230BCE">
      <w:pPr>
        <w:pStyle w:val="SenseBody"/>
        <w:rPr>
          <w:highlight w:val="yellow"/>
          <w:lang w:val="en-US"/>
        </w:rPr>
      </w:pPr>
      <w:r w:rsidRPr="001D55ED">
        <w:rPr>
          <w:highlight w:val="yellow"/>
          <w:lang w:val="en-US"/>
        </w:rPr>
        <w:t xml:space="preserve">There is a growing interest in music education that focuses on students </w:t>
      </w:r>
      <w:r w:rsidRPr="001D55ED">
        <w:rPr>
          <w:highlight w:val="yellow"/>
          <w:lang w:val="en-GB"/>
        </w:rPr>
        <w:t>in need of special support.</w:t>
      </w:r>
      <w:r w:rsidRPr="001D55ED">
        <w:rPr>
          <w:highlight w:val="yellow"/>
          <w:lang w:val="en-US"/>
        </w:rPr>
        <w:t xml:space="preserve"> </w:t>
      </w:r>
      <w:r w:rsidRPr="001D55ED">
        <w:rPr>
          <w:highlight w:val="yellow"/>
          <w:lang w:val="en-GB"/>
        </w:rPr>
        <w:t xml:space="preserve">An indication of the achieved results is that musicians with developmental or cognitive disabilities can work as appreciated professionals among other artists. </w:t>
      </w:r>
      <w:r w:rsidRPr="001D55ED">
        <w:rPr>
          <w:highlight w:val="yellow"/>
          <w:lang w:val="en-US"/>
        </w:rPr>
        <w:t>With regard to Finland,</w:t>
      </w:r>
      <w:r w:rsidRPr="001D55ED">
        <w:rPr>
          <w:rFonts w:eastAsiaTheme="minorHAnsi"/>
          <w:highlight w:val="yellow"/>
          <w:lang w:val="en-GB" w:eastAsia="en-US"/>
        </w:rPr>
        <w:t xml:space="preserve"> </w:t>
      </w:r>
      <w:r w:rsidRPr="001D55ED">
        <w:rPr>
          <w:highlight w:val="yellow"/>
          <w:lang w:val="en-GB"/>
        </w:rPr>
        <w:t>also various concerts, video clips, prize-winning documentaries and other publications have popularized the recent developments in the field of music education.</w:t>
      </w:r>
      <w:r w:rsidRPr="001D55ED">
        <w:rPr>
          <w:highlight w:val="yellow"/>
          <w:lang w:val="en-US"/>
        </w:rPr>
        <w:t xml:space="preserve"> </w:t>
      </w:r>
    </w:p>
    <w:p w:rsidR="004808F6" w:rsidRPr="001D55ED" w:rsidRDefault="004808F6" w:rsidP="00230BCE">
      <w:pPr>
        <w:pStyle w:val="SenseBody"/>
        <w:rPr>
          <w:iCs/>
          <w:highlight w:val="yellow"/>
        </w:rPr>
      </w:pPr>
      <w:r w:rsidRPr="001D55ED">
        <w:rPr>
          <w:highlight w:val="yellow"/>
          <w:lang w:val="en-US"/>
        </w:rPr>
        <w:t xml:space="preserve">     The research focus is on Figurenotes notation - a pedagogical innovation and contribution - that creates and furthers the changes in the musical scene where new group of active members has recently appeared. </w:t>
      </w:r>
      <w:r w:rsidRPr="001D55ED">
        <w:rPr>
          <w:iCs/>
          <w:highlight w:val="yellow"/>
          <w:lang w:val="en-US"/>
        </w:rPr>
        <w:t>Figurenotes is a straightforward way of notating music that has been developed at the Special Music Centre Resonaari (Helsinki, Finland). The notation relies on colours and figures to indicate pitch levels and the keys or frets of an instrument:</w:t>
      </w:r>
      <w:r w:rsidRPr="001D55ED">
        <w:rPr>
          <w:iCs/>
          <w:highlight w:val="yellow"/>
          <w:lang w:val="en-US" w:eastAsia="fi-FI"/>
        </w:rPr>
        <w:t xml:space="preserve"> </w:t>
      </w:r>
      <w:r w:rsidRPr="001D55ED">
        <w:rPr>
          <w:iCs/>
          <w:highlight w:val="yellow"/>
          <w:lang w:val="en-US"/>
        </w:rPr>
        <w:t xml:space="preserve">each note has a corresponding coloured symbol. </w:t>
      </w:r>
      <w:r w:rsidRPr="001D55ED">
        <w:rPr>
          <w:iCs/>
          <w:highlight w:val="yellow"/>
          <w:lang w:val="en-GB"/>
        </w:rPr>
        <w:t>Figurenotes is a form of musical notation</w:t>
      </w:r>
      <w:r w:rsidRPr="001D55ED">
        <w:rPr>
          <w:iCs/>
          <w:highlight w:val="yellow"/>
          <w:lang w:val="en-US"/>
        </w:rPr>
        <w:t xml:space="preserve"> and </w:t>
      </w:r>
      <w:r w:rsidRPr="001D55ED">
        <w:rPr>
          <w:iCs/>
          <w:highlight w:val="yellow"/>
          <w:lang w:val="en-GB"/>
        </w:rPr>
        <w:t>gives</w:t>
      </w:r>
      <w:r w:rsidRPr="001D55ED">
        <w:rPr>
          <w:iCs/>
          <w:highlight w:val="yellow"/>
        </w:rPr>
        <w:t xml:space="preserve"> </w:t>
      </w:r>
      <w:r w:rsidRPr="001D55ED">
        <w:rPr>
          <w:iCs/>
          <w:highlight w:val="yellow"/>
          <w:lang w:val="en-GB"/>
        </w:rPr>
        <w:t>the same musical information as conventional notation, such as notes, note values, rests, sharps, flats, chords etc.</w:t>
      </w:r>
      <w:r w:rsidRPr="001D55ED">
        <w:rPr>
          <w:iCs/>
          <w:highlight w:val="yellow"/>
        </w:rPr>
        <w:t xml:space="preserve"> It can be applied to all kinds of music-making, both instrumental and vocal. </w:t>
      </w:r>
    </w:p>
    <w:p w:rsidR="004808F6" w:rsidRPr="009978B5" w:rsidRDefault="004808F6" w:rsidP="00230BCE">
      <w:pPr>
        <w:pStyle w:val="SenseBody"/>
        <w:ind w:firstLine="284"/>
        <w:rPr>
          <w:lang w:val="en-US"/>
        </w:rPr>
      </w:pPr>
      <w:r w:rsidRPr="001D55ED">
        <w:rPr>
          <w:iCs/>
          <w:highlight w:val="yellow"/>
          <w:lang w:val="en-US"/>
        </w:rPr>
        <w:t>The aim is to evaluate and discuss the potential of Figurenotes notation in reforming the Finnish music education system and society in general</w:t>
      </w:r>
      <w:r w:rsidRPr="001D55ED">
        <w:rPr>
          <w:b/>
          <w:iCs/>
          <w:highlight w:val="yellow"/>
          <w:lang w:val="en-US"/>
        </w:rPr>
        <w:t xml:space="preserve">. </w:t>
      </w:r>
      <w:r w:rsidRPr="001D55ED">
        <w:rPr>
          <w:iCs/>
          <w:highlight w:val="yellow"/>
          <w:lang w:val="en-US"/>
        </w:rPr>
        <w:t>For the research purposes interviews and a national survey are conducted.</w:t>
      </w:r>
      <w:r w:rsidRPr="001D55ED">
        <w:rPr>
          <w:highlight w:val="yellow"/>
        </w:rPr>
        <w:t xml:space="preserve"> </w:t>
      </w:r>
      <w:r w:rsidRPr="001D55ED">
        <w:rPr>
          <w:iCs/>
          <w:highlight w:val="yellow"/>
          <w:lang w:val="en-US"/>
        </w:rPr>
        <w:t>The study is part of a larger project managed by the interdisciplinary</w:t>
      </w:r>
      <w:r w:rsidRPr="001D55ED">
        <w:rPr>
          <w:rFonts w:eastAsiaTheme="minorHAnsi"/>
          <w:iCs/>
          <w:highlight w:val="yellow"/>
          <w:lang w:val="en-US" w:eastAsia="en-US"/>
        </w:rPr>
        <w:t xml:space="preserve"> </w:t>
      </w:r>
      <w:r w:rsidRPr="001D55ED">
        <w:rPr>
          <w:iCs/>
          <w:highlight w:val="yellow"/>
          <w:lang w:val="en-US"/>
        </w:rPr>
        <w:t>research group Music for All.</w:t>
      </w:r>
    </w:p>
    <w:p w:rsidR="004808F6" w:rsidRPr="009978B5" w:rsidRDefault="004808F6" w:rsidP="00230BCE">
      <w:pPr>
        <w:spacing w:line="240" w:lineRule="auto"/>
        <w:rPr>
          <w:rFonts w:ascii="Times New Roman" w:hAnsi="Times New Roman" w:cs="Times New Roman"/>
          <w:b/>
          <w:sz w:val="24"/>
          <w:szCs w:val="24"/>
          <w:u w:val="single"/>
          <w:lang w:val="en-US"/>
        </w:rPr>
      </w:pPr>
    </w:p>
    <w:p w:rsidR="004808F6" w:rsidRPr="009978B5" w:rsidRDefault="004808F6" w:rsidP="00230BCE">
      <w:pPr>
        <w:spacing w:line="240" w:lineRule="auto"/>
        <w:rPr>
          <w:rFonts w:ascii="Times New Roman" w:hAnsi="Times New Roman" w:cs="Times New Roman"/>
          <w:b/>
          <w:sz w:val="24"/>
          <w:szCs w:val="24"/>
          <w:u w:val="single"/>
          <w:lang w:val="en-US"/>
        </w:rPr>
      </w:pPr>
    </w:p>
    <w:p w:rsidR="004808F6" w:rsidRPr="001629E8" w:rsidRDefault="004808F6" w:rsidP="001629E8">
      <w:pPr>
        <w:spacing w:line="240" w:lineRule="auto"/>
        <w:rPr>
          <w:rFonts w:ascii="Times New Roman" w:hAnsi="Times New Roman"/>
          <w:b/>
          <w:sz w:val="24"/>
          <w:szCs w:val="24"/>
          <w:u w:val="single"/>
        </w:rPr>
      </w:pPr>
      <w:r w:rsidRPr="001629E8">
        <w:rPr>
          <w:rFonts w:ascii="Times New Roman" w:hAnsi="Times New Roman"/>
          <w:b/>
          <w:sz w:val="24"/>
          <w:szCs w:val="24"/>
          <w:u w:val="single"/>
        </w:rPr>
        <w:t xml:space="preserve"> </w:t>
      </w:r>
    </w:p>
    <w:p w:rsidR="005169EC" w:rsidRPr="009978B5" w:rsidRDefault="00242B68" w:rsidP="00230BCE">
      <w:pPr>
        <w:spacing w:line="240" w:lineRule="auto"/>
        <w:rPr>
          <w:rFonts w:ascii="Times New Roman" w:hAnsi="Times New Roman" w:cs="Times New Roman"/>
          <w:b/>
          <w:sz w:val="24"/>
          <w:szCs w:val="24"/>
          <w:u w:val="single"/>
        </w:rPr>
      </w:pPr>
      <w:r w:rsidRPr="009978B5">
        <w:rPr>
          <w:rFonts w:ascii="Times New Roman" w:hAnsi="Times New Roman" w:cs="Times New Roman"/>
          <w:b/>
          <w:sz w:val="24"/>
          <w:szCs w:val="24"/>
          <w:u w:val="single"/>
        </w:rPr>
        <w:t xml:space="preserve">TYÖRYHMÄ </w:t>
      </w:r>
      <w:r w:rsidR="004808F6" w:rsidRPr="009978B5">
        <w:rPr>
          <w:rFonts w:ascii="Times New Roman" w:hAnsi="Times New Roman" w:cs="Times New Roman"/>
          <w:b/>
          <w:sz w:val="24"/>
          <w:szCs w:val="24"/>
          <w:u w:val="single"/>
        </w:rPr>
        <w:t>5</w:t>
      </w:r>
      <w:r w:rsidRPr="009978B5">
        <w:rPr>
          <w:rFonts w:ascii="Times New Roman" w:hAnsi="Times New Roman" w:cs="Times New Roman"/>
          <w:b/>
          <w:sz w:val="24"/>
          <w:szCs w:val="24"/>
          <w:u w:val="single"/>
        </w:rPr>
        <w:t>. VAMMAISUUS JA KOULUTUSPOLITIIKKA</w:t>
      </w:r>
    </w:p>
    <w:p w:rsidR="00575104" w:rsidRPr="009978B5" w:rsidRDefault="00575104" w:rsidP="00575104">
      <w:pPr>
        <w:spacing w:line="240" w:lineRule="auto"/>
        <w:rPr>
          <w:rFonts w:ascii="Times New Roman" w:hAnsi="Times New Roman" w:cs="Times New Roman"/>
          <w:b/>
          <w:sz w:val="24"/>
          <w:szCs w:val="24"/>
        </w:rPr>
      </w:pPr>
      <w:r w:rsidRPr="009978B5">
        <w:rPr>
          <w:rFonts w:ascii="Times New Roman" w:hAnsi="Times New Roman" w:cs="Times New Roman"/>
          <w:b/>
          <w:sz w:val="24"/>
          <w:szCs w:val="24"/>
        </w:rPr>
        <w:t>Kansalaisuuden ja sen ideaalien rakentuminen vammais- ja koulutuspoliittisissa diskursseissa</w:t>
      </w:r>
    </w:p>
    <w:p w:rsidR="00CD18CD" w:rsidRDefault="00CD18CD" w:rsidP="00230BCE">
      <w:pPr>
        <w:spacing w:line="240" w:lineRule="auto"/>
        <w:rPr>
          <w:rFonts w:ascii="Times New Roman" w:hAnsi="Times New Roman" w:cs="Times New Roman"/>
          <w:sz w:val="24"/>
          <w:szCs w:val="24"/>
        </w:rPr>
      </w:pPr>
    </w:p>
    <w:p w:rsidR="00575104" w:rsidRDefault="00AB0843" w:rsidP="00230BCE">
      <w:pPr>
        <w:spacing w:line="240" w:lineRule="auto"/>
        <w:rPr>
          <w:rFonts w:ascii="Times New Roman" w:hAnsi="Times New Roman" w:cs="Times New Roman"/>
          <w:sz w:val="24"/>
          <w:szCs w:val="24"/>
        </w:rPr>
      </w:pPr>
      <w:r w:rsidRPr="009978B5">
        <w:rPr>
          <w:rFonts w:ascii="Times New Roman" w:hAnsi="Times New Roman" w:cs="Times New Roman"/>
          <w:b/>
          <w:sz w:val="24"/>
          <w:szCs w:val="24"/>
        </w:rPr>
        <w:t>Aarno Kauppila</w:t>
      </w:r>
      <w:r w:rsidR="00575104">
        <w:rPr>
          <w:rFonts w:ascii="Times New Roman" w:hAnsi="Times New Roman" w:cs="Times New Roman"/>
          <w:sz w:val="24"/>
          <w:szCs w:val="24"/>
        </w:rPr>
        <w:t xml:space="preserve"> </w:t>
      </w:r>
    </w:p>
    <w:p w:rsidR="00575104" w:rsidRDefault="00AB0843" w:rsidP="00230BCE">
      <w:pPr>
        <w:spacing w:line="240" w:lineRule="auto"/>
        <w:rPr>
          <w:rFonts w:ascii="Times New Roman" w:hAnsi="Times New Roman" w:cs="Times New Roman"/>
          <w:sz w:val="24"/>
          <w:szCs w:val="24"/>
        </w:rPr>
      </w:pPr>
      <w:r w:rsidRPr="009978B5">
        <w:rPr>
          <w:rFonts w:ascii="Times New Roman" w:hAnsi="Times New Roman" w:cs="Times New Roman"/>
          <w:b/>
          <w:sz w:val="24"/>
          <w:szCs w:val="24"/>
        </w:rPr>
        <w:t>Sirpa Lappalainen</w:t>
      </w:r>
    </w:p>
    <w:p w:rsidR="00AB0843" w:rsidRPr="009978B5" w:rsidRDefault="00AB0843" w:rsidP="00230BCE">
      <w:pPr>
        <w:spacing w:line="240" w:lineRule="auto"/>
        <w:rPr>
          <w:rFonts w:ascii="Times New Roman" w:hAnsi="Times New Roman" w:cs="Times New Roman"/>
          <w:sz w:val="24"/>
          <w:szCs w:val="24"/>
        </w:rPr>
      </w:pPr>
      <w:r w:rsidRPr="009978B5">
        <w:rPr>
          <w:rFonts w:ascii="Times New Roman" w:hAnsi="Times New Roman" w:cs="Times New Roman"/>
          <w:sz w:val="24"/>
          <w:szCs w:val="24"/>
        </w:rPr>
        <w:t>Helsingin yliopisto</w:t>
      </w:r>
    </w:p>
    <w:p w:rsidR="00575104" w:rsidRPr="009978B5" w:rsidRDefault="00575104" w:rsidP="00230BCE">
      <w:pPr>
        <w:spacing w:line="240" w:lineRule="auto"/>
        <w:rPr>
          <w:rFonts w:ascii="Times New Roman" w:hAnsi="Times New Roman" w:cs="Times New Roman"/>
          <w:b/>
          <w:sz w:val="24"/>
          <w:szCs w:val="24"/>
        </w:rPr>
      </w:pPr>
    </w:p>
    <w:p w:rsidR="00242B68" w:rsidRPr="009978B5" w:rsidRDefault="00242B68" w:rsidP="00230BCE">
      <w:pPr>
        <w:spacing w:line="240" w:lineRule="auto"/>
        <w:rPr>
          <w:rFonts w:ascii="Times New Roman" w:hAnsi="Times New Roman" w:cs="Times New Roman"/>
          <w:sz w:val="24"/>
          <w:szCs w:val="24"/>
        </w:rPr>
      </w:pPr>
      <w:r w:rsidRPr="009978B5">
        <w:rPr>
          <w:rFonts w:ascii="Times New Roman" w:hAnsi="Times New Roman" w:cs="Times New Roman"/>
          <w:sz w:val="24"/>
          <w:szCs w:val="24"/>
        </w:rPr>
        <w:t xml:space="preserve">Suomen vammaispoliittisessa toimintaohjelmassa (VAMPO 2010–2015) keskeisiksi tavoitteiksi asetetaan vammaisten henkilöiden yhteiskunnallisen osallisuuden ja yhdenvertaisuuden lisääminen sekä oikeus täysivaltaiseen kansalaisuuteen (STM 2010). Koulutuksella nähdään olevan kaksi keskeistä tehtävää näiden tavoitteiden saavuttamiseksi.  Ensinnäkin koulutuksen nähdään lisäävän yhteiskunnallista osallisuutta. Toiseksi sen uskotaan parantavan työllistymistä ja tuovan yksilölle mahdollisuuksia vaikuttaa sosioekonomiseen asemaansa. Vammaisille opiskelijoille, jotka eivät pääse toisen asteen koulutukseen, suomalainen koulutusjärjestelmä tarjoaa ammatillisen erityiskoulutuksen yhteydessä järjestettäviä valmentavia koulutusohjelmia, joiden tavoitteena on valmentaa opiskelija joko ammatilliseen koulutukseen tai työhön ja itsenäiseen elämään. </w:t>
      </w:r>
    </w:p>
    <w:p w:rsidR="00242B68" w:rsidRPr="009978B5" w:rsidRDefault="00242B68" w:rsidP="00230BCE">
      <w:pPr>
        <w:spacing w:line="240" w:lineRule="auto"/>
        <w:rPr>
          <w:rFonts w:ascii="Times New Roman" w:hAnsi="Times New Roman" w:cs="Times New Roman"/>
          <w:sz w:val="24"/>
          <w:szCs w:val="24"/>
        </w:rPr>
      </w:pPr>
    </w:p>
    <w:p w:rsidR="00242B68" w:rsidRPr="009978B5" w:rsidRDefault="00242B68" w:rsidP="00230BCE">
      <w:pPr>
        <w:spacing w:line="240" w:lineRule="auto"/>
        <w:rPr>
          <w:rFonts w:ascii="Times New Roman" w:hAnsi="Times New Roman" w:cs="Times New Roman"/>
          <w:sz w:val="24"/>
          <w:szCs w:val="24"/>
        </w:rPr>
      </w:pPr>
      <w:r w:rsidRPr="009978B5">
        <w:rPr>
          <w:rFonts w:ascii="Times New Roman" w:hAnsi="Times New Roman" w:cs="Times New Roman"/>
          <w:sz w:val="24"/>
          <w:szCs w:val="24"/>
        </w:rPr>
        <w:t>Esitelmässämme keskustelemme koulutus- ja vammaispoliittisista tavoitteista sekä niiden suhteutumisesta Valmentaviin koulutusohjelmiin. Tarkastelumme kohdistuu kansalaisuuteen ja sen rakentumiseen vammais- ja koulutuspoliittisissa diskursseissa. Analyysin kohteena ovat kansallista vammaispolitiikkaa sekä vammaisille suunnattua toisen asteen koulutusta säätelevät asiakirjat. Keskeisinä kysymyksinä ovat seuraavat: millainen kansalaisuuden ideaali määrittää vammais- ja koulutuspoliittisia linjauksia? miten ideaali määrittelee yksilöitä ja kansalaisuutta?</w:t>
      </w:r>
    </w:p>
    <w:p w:rsidR="00242B68" w:rsidRPr="009978B5" w:rsidRDefault="00242B68" w:rsidP="00230BCE">
      <w:pPr>
        <w:spacing w:line="240" w:lineRule="auto"/>
        <w:rPr>
          <w:rFonts w:ascii="Times New Roman" w:hAnsi="Times New Roman" w:cs="Times New Roman"/>
          <w:sz w:val="24"/>
          <w:szCs w:val="24"/>
        </w:rPr>
      </w:pPr>
    </w:p>
    <w:p w:rsidR="00242B68" w:rsidRPr="009978B5" w:rsidRDefault="00242B68" w:rsidP="00230BCE">
      <w:pPr>
        <w:spacing w:line="240" w:lineRule="auto"/>
        <w:rPr>
          <w:rFonts w:ascii="Times New Roman" w:hAnsi="Times New Roman" w:cs="Times New Roman"/>
          <w:sz w:val="24"/>
          <w:szCs w:val="24"/>
        </w:rPr>
      </w:pPr>
      <w:r w:rsidRPr="009978B5">
        <w:rPr>
          <w:rFonts w:ascii="Times New Roman" w:hAnsi="Times New Roman" w:cs="Times New Roman"/>
          <w:sz w:val="24"/>
          <w:szCs w:val="24"/>
        </w:rPr>
        <w:t>Tutkimuksen teoreettiset lähtökohdat ovat kriittisessä vammaistutkimuksessa, jossa painotetaan vammoja, normaaliutta, vammattomuutta ja kyvykkyyksiä koskevan ymmärryksen ottamista kriittisen tarkastelun kohteeksi. Vammaispolitiikkaa raamittavissa asiakirjoissa kansalaisuus rakentuu ideaalille, jossa korostuu omatoimisuus, koulutuksellisten mahdollisuuksien tasa-arvo, riippumattomuus muista yksilöistä ja työllistyminen avoimille työmarkkinoille. Tällainen tiukkarajainen kansalaisuuden ideaali sulkee lähtökohtaisesti muiden avun varassa olevat yksilöt, kuten esimerkiksi kehitysvammaiset ulkopuolelleen. Samalla ideaali oikeuttaa koulutusjärjestelyjä, jotka eivät vastaa keskeisiä vammaispoliittisia tavoitteita.</w:t>
      </w:r>
    </w:p>
    <w:p w:rsidR="00242B68" w:rsidRPr="009978B5" w:rsidRDefault="00242B68" w:rsidP="00230BCE">
      <w:pPr>
        <w:spacing w:line="240" w:lineRule="auto"/>
        <w:rPr>
          <w:rFonts w:ascii="Times New Roman" w:hAnsi="Times New Roman" w:cs="Times New Roman"/>
          <w:b/>
          <w:sz w:val="24"/>
          <w:szCs w:val="24"/>
        </w:rPr>
      </w:pPr>
    </w:p>
    <w:p w:rsidR="00AB0843" w:rsidRPr="009978B5" w:rsidRDefault="00AB0843" w:rsidP="00230BCE">
      <w:pPr>
        <w:spacing w:line="240" w:lineRule="auto"/>
        <w:rPr>
          <w:rFonts w:ascii="Times New Roman" w:hAnsi="Times New Roman" w:cs="Times New Roman"/>
          <w:b/>
          <w:sz w:val="24"/>
          <w:szCs w:val="24"/>
        </w:rPr>
      </w:pPr>
    </w:p>
    <w:p w:rsidR="00AB0843" w:rsidRPr="009978B5" w:rsidRDefault="00AB0843" w:rsidP="00230BCE">
      <w:pPr>
        <w:spacing w:line="240" w:lineRule="auto"/>
        <w:rPr>
          <w:rFonts w:ascii="Times New Roman" w:hAnsi="Times New Roman" w:cs="Times New Roman"/>
          <w:b/>
          <w:sz w:val="24"/>
          <w:szCs w:val="24"/>
        </w:rPr>
      </w:pPr>
      <w:r w:rsidRPr="009978B5">
        <w:rPr>
          <w:rFonts w:ascii="Times New Roman" w:hAnsi="Times New Roman" w:cs="Times New Roman"/>
          <w:b/>
          <w:sz w:val="24"/>
          <w:szCs w:val="24"/>
        </w:rPr>
        <w:t>Tasa-arvoisten mahdollisuuksien vuoksi erillään? Erityisluokkien oppilaat koulun sosiaalisissa ja institut</w:t>
      </w:r>
      <w:r w:rsidR="009B206F" w:rsidRPr="009978B5">
        <w:rPr>
          <w:rFonts w:ascii="Times New Roman" w:hAnsi="Times New Roman" w:cs="Times New Roman"/>
          <w:b/>
          <w:sz w:val="24"/>
          <w:szCs w:val="24"/>
        </w:rPr>
        <w:t>ionaalisissa järjestyksissä</w:t>
      </w:r>
    </w:p>
    <w:p w:rsidR="007142A7" w:rsidRDefault="007142A7" w:rsidP="00230BC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Anna-Maija Niemi</w:t>
      </w:r>
    </w:p>
    <w:p w:rsidR="007142A7" w:rsidRDefault="007142A7" w:rsidP="00230BCE">
      <w:pPr>
        <w:spacing w:line="240" w:lineRule="auto"/>
        <w:rPr>
          <w:rFonts w:ascii="Times New Roman" w:hAnsi="Times New Roman" w:cs="Times New Roman"/>
          <w:sz w:val="24"/>
          <w:szCs w:val="24"/>
        </w:rPr>
      </w:pPr>
      <w:r>
        <w:rPr>
          <w:rFonts w:ascii="Times New Roman" w:hAnsi="Times New Roman" w:cs="Times New Roman"/>
          <w:sz w:val="24"/>
          <w:szCs w:val="24"/>
        </w:rPr>
        <w:t xml:space="preserve">Reetta Mietola </w:t>
      </w:r>
    </w:p>
    <w:p w:rsidR="009B206F" w:rsidRPr="009978B5" w:rsidRDefault="00AB0843" w:rsidP="00230BCE">
      <w:pPr>
        <w:spacing w:line="240" w:lineRule="auto"/>
        <w:rPr>
          <w:rFonts w:ascii="Times New Roman" w:hAnsi="Times New Roman" w:cs="Times New Roman"/>
          <w:sz w:val="24"/>
          <w:szCs w:val="24"/>
        </w:rPr>
      </w:pPr>
      <w:r w:rsidRPr="009978B5">
        <w:rPr>
          <w:rFonts w:ascii="Times New Roman" w:hAnsi="Times New Roman" w:cs="Times New Roman"/>
          <w:sz w:val="24"/>
          <w:szCs w:val="24"/>
        </w:rPr>
        <w:t>Jenni Helakorpi</w:t>
      </w:r>
    </w:p>
    <w:p w:rsidR="007142A7" w:rsidRDefault="007142A7" w:rsidP="00230BCE">
      <w:pPr>
        <w:spacing w:line="240" w:lineRule="auto"/>
        <w:rPr>
          <w:rFonts w:ascii="Times New Roman" w:hAnsi="Times New Roman" w:cs="Times New Roman"/>
          <w:sz w:val="24"/>
          <w:szCs w:val="24"/>
        </w:rPr>
      </w:pPr>
    </w:p>
    <w:p w:rsidR="00AB0843" w:rsidRPr="009978B5" w:rsidRDefault="009B206F" w:rsidP="00230BCE">
      <w:pPr>
        <w:spacing w:line="240" w:lineRule="auto"/>
        <w:rPr>
          <w:rFonts w:ascii="Times New Roman" w:hAnsi="Times New Roman" w:cs="Times New Roman"/>
          <w:sz w:val="24"/>
          <w:szCs w:val="24"/>
        </w:rPr>
      </w:pPr>
      <w:r w:rsidRPr="009978B5">
        <w:rPr>
          <w:rFonts w:ascii="Times New Roman" w:hAnsi="Times New Roman" w:cs="Times New Roman"/>
          <w:sz w:val="24"/>
          <w:szCs w:val="24"/>
        </w:rPr>
        <w:t>Helsingin yliopisto</w:t>
      </w:r>
      <w:r w:rsidR="00AB0843" w:rsidRPr="009978B5">
        <w:rPr>
          <w:rFonts w:ascii="Times New Roman" w:hAnsi="Times New Roman" w:cs="Times New Roman"/>
          <w:sz w:val="24"/>
          <w:szCs w:val="24"/>
        </w:rPr>
        <w:t xml:space="preserve"> </w:t>
      </w:r>
    </w:p>
    <w:p w:rsidR="00AB0843" w:rsidRPr="009978B5" w:rsidRDefault="00AB0843" w:rsidP="00230BCE">
      <w:pPr>
        <w:spacing w:after="0" w:line="240" w:lineRule="auto"/>
        <w:rPr>
          <w:rFonts w:ascii="Times New Roman" w:eastAsia="Times New Roman" w:hAnsi="Times New Roman" w:cs="Times New Roman"/>
          <w:b/>
          <w:bCs/>
          <w:sz w:val="24"/>
          <w:szCs w:val="24"/>
          <w:u w:val="single"/>
          <w:lang w:eastAsia="en-GB"/>
        </w:rPr>
      </w:pPr>
    </w:p>
    <w:p w:rsidR="00AB0843" w:rsidRPr="009978B5" w:rsidRDefault="00AB0843" w:rsidP="00230BCE">
      <w:pPr>
        <w:spacing w:after="0" w:line="240" w:lineRule="auto"/>
        <w:rPr>
          <w:rFonts w:ascii="Times New Roman" w:hAnsi="Times New Roman" w:cs="Times New Roman"/>
          <w:sz w:val="24"/>
          <w:szCs w:val="24"/>
        </w:rPr>
      </w:pPr>
      <w:r w:rsidRPr="009978B5">
        <w:rPr>
          <w:rFonts w:ascii="Times New Roman" w:eastAsia="Times New Roman" w:hAnsi="Times New Roman" w:cs="Times New Roman"/>
          <w:bCs/>
          <w:sz w:val="24"/>
          <w:szCs w:val="24"/>
          <w:lang w:eastAsia="en-GB"/>
        </w:rPr>
        <w:t xml:space="preserve">Esityksemme pohjautuu </w:t>
      </w:r>
      <w:r w:rsidRPr="009978B5">
        <w:rPr>
          <w:rFonts w:ascii="Times New Roman" w:hAnsi="Times New Roman" w:cs="Times New Roman"/>
          <w:sz w:val="24"/>
          <w:szCs w:val="24"/>
        </w:rPr>
        <w:t>artikkelikäsikirjoitukseen, jossa käsitellään erityisopetuksen oppilaiden asemaa kouluyhteisössä ja koulutusjärjestelmässä sekä tähän kiinnittyviä toiseuden kokemuksia elämänhistoriallisen haastatteluaineiston valossa. Tarkastelu kohdentuu erityisluokalla opiskelleiden nuorten aikuisten kerrontaan heidän kokemuksistaan erityisluokalla opiskelemisesta. Lähestymme toiseuden teemaa kolmesta näkökulmasta käsin: 1) miten oppilaat asemoituvat kouluyhteisössä ja minkälaisia osallisuuden ja syrjässä olemisen kokemuksia tähän liittyy, 2) minkälaisia kokemuksia haastateltavilla on oppimisesta ja koulujärjestelmään paikantumisesta, sekä 3) miten haastateltavat haastavat puheessaan syrjintää ja stereotyyppisiä merkityksiä. Erityisluokalla opiskelu näyttää tuottaneen ristiriitaisia kokemuksia ja seurauksia haastateltavien elämään. Yhtäältä erityisluokalla opiskelu on mahdollistanut hyviä ystävyyssuhteita sekä turvallisen opiskeluympäristön, toisaalta syrjässä olemisen kokemuksia suhteessa vaativaksi ja etäiseksi koettuun yleisopetukseen. Osa haastateltavista on tuottanut vastapuhetta tunnistaessaan jaon olemassaolon keskeisenä lähtökohtana erityisopetuksen marginaalissa olemiselle.</w:t>
      </w:r>
    </w:p>
    <w:p w:rsidR="00AB0843" w:rsidRPr="009978B5" w:rsidRDefault="00AB0843" w:rsidP="00230BCE">
      <w:pPr>
        <w:spacing w:after="0" w:line="240" w:lineRule="auto"/>
        <w:rPr>
          <w:rFonts w:ascii="Times New Roman" w:hAnsi="Times New Roman" w:cs="Times New Roman"/>
          <w:sz w:val="24"/>
          <w:szCs w:val="24"/>
        </w:rPr>
      </w:pPr>
    </w:p>
    <w:p w:rsidR="00AB0843" w:rsidRPr="00964154" w:rsidRDefault="00AB0843" w:rsidP="00230BCE">
      <w:pPr>
        <w:autoSpaceDE w:val="0"/>
        <w:autoSpaceDN w:val="0"/>
        <w:adjustRightInd w:val="0"/>
        <w:spacing w:after="0" w:line="240" w:lineRule="auto"/>
        <w:jc w:val="both"/>
        <w:rPr>
          <w:rFonts w:ascii="Times New Roman" w:eastAsia="Times New Roman" w:hAnsi="Times New Roman" w:cs="Times New Roman"/>
          <w:b/>
          <w:kern w:val="28"/>
          <w:sz w:val="24"/>
          <w:szCs w:val="24"/>
        </w:rPr>
      </w:pPr>
    </w:p>
    <w:p w:rsidR="00CD18CD" w:rsidRDefault="00CD18CD" w:rsidP="00230BCE">
      <w:pPr>
        <w:spacing w:line="240" w:lineRule="auto"/>
        <w:rPr>
          <w:rFonts w:ascii="Times New Roman" w:hAnsi="Times New Roman" w:cs="Times New Roman"/>
          <w:b/>
          <w:sz w:val="24"/>
          <w:szCs w:val="24"/>
          <w:lang w:val="en-US"/>
        </w:rPr>
      </w:pPr>
    </w:p>
    <w:p w:rsidR="00AB0843" w:rsidRPr="009978B5" w:rsidRDefault="00AB0843" w:rsidP="00230BCE">
      <w:pPr>
        <w:spacing w:line="240" w:lineRule="auto"/>
        <w:rPr>
          <w:rFonts w:ascii="Times New Roman" w:hAnsi="Times New Roman" w:cs="Times New Roman"/>
          <w:b/>
          <w:sz w:val="24"/>
          <w:szCs w:val="24"/>
          <w:lang w:val="en-US"/>
        </w:rPr>
      </w:pPr>
      <w:r w:rsidRPr="009978B5">
        <w:rPr>
          <w:rFonts w:ascii="Times New Roman" w:hAnsi="Times New Roman" w:cs="Times New Roman"/>
          <w:b/>
          <w:sz w:val="24"/>
          <w:szCs w:val="24"/>
          <w:lang w:val="en-US"/>
        </w:rPr>
        <w:t>Collaborative Knowledge Building for Inclusion in Enabling Higher Education</w:t>
      </w:r>
    </w:p>
    <w:p w:rsidR="00AB0843" w:rsidRPr="009978B5" w:rsidRDefault="009B206F" w:rsidP="00230BCE">
      <w:pPr>
        <w:widowControl w:val="0"/>
        <w:autoSpaceDE w:val="0"/>
        <w:autoSpaceDN w:val="0"/>
        <w:adjustRightInd w:val="0"/>
        <w:spacing w:line="240" w:lineRule="auto"/>
        <w:rPr>
          <w:rFonts w:ascii="Times New Roman" w:hAnsi="Times New Roman" w:cs="Times New Roman"/>
          <w:sz w:val="24"/>
          <w:szCs w:val="24"/>
          <w:lang w:val="en-US"/>
        </w:rPr>
      </w:pPr>
      <w:r w:rsidRPr="009978B5">
        <w:rPr>
          <w:rFonts w:ascii="Times New Roman" w:hAnsi="Times New Roman" w:cs="Times New Roman"/>
          <w:sz w:val="24"/>
          <w:szCs w:val="24"/>
          <w:lang w:val="en-US"/>
        </w:rPr>
        <w:t>Antti Raike</w:t>
      </w:r>
    </w:p>
    <w:p w:rsidR="009B206F" w:rsidRDefault="007142A7" w:rsidP="00230BCE">
      <w:pPr>
        <w:widowControl w:val="0"/>
        <w:autoSpaceDE w:val="0"/>
        <w:autoSpaceDN w:val="0"/>
        <w:adjustRightInd w:val="0"/>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Aalto-</w:t>
      </w:r>
      <w:r w:rsidR="009B206F" w:rsidRPr="009978B5">
        <w:rPr>
          <w:rFonts w:ascii="Times New Roman" w:hAnsi="Times New Roman" w:cs="Times New Roman"/>
          <w:sz w:val="24"/>
          <w:szCs w:val="24"/>
          <w:lang w:val="en-US"/>
        </w:rPr>
        <w:t>yliopisto</w:t>
      </w:r>
    </w:p>
    <w:p w:rsidR="00B26E2E" w:rsidRPr="009978B5" w:rsidRDefault="00B26E2E" w:rsidP="00230BCE">
      <w:pPr>
        <w:widowControl w:val="0"/>
        <w:autoSpaceDE w:val="0"/>
        <w:autoSpaceDN w:val="0"/>
        <w:adjustRightInd w:val="0"/>
        <w:spacing w:line="240" w:lineRule="auto"/>
        <w:rPr>
          <w:rFonts w:ascii="Times New Roman" w:hAnsi="Times New Roman" w:cs="Times New Roman"/>
          <w:sz w:val="24"/>
          <w:szCs w:val="24"/>
          <w:lang w:val="en-US"/>
        </w:rPr>
      </w:pPr>
    </w:p>
    <w:p w:rsidR="00AB0843" w:rsidRPr="009978B5" w:rsidRDefault="00AB0843" w:rsidP="00230BCE">
      <w:pPr>
        <w:spacing w:line="240" w:lineRule="auto"/>
        <w:ind w:firstLine="720"/>
        <w:rPr>
          <w:rFonts w:ascii="Times New Roman" w:hAnsi="Times New Roman" w:cs="Times New Roman"/>
          <w:sz w:val="24"/>
          <w:szCs w:val="24"/>
          <w:lang w:val="en-US"/>
        </w:rPr>
      </w:pPr>
      <w:r w:rsidRPr="009978B5">
        <w:rPr>
          <w:rFonts w:ascii="Times New Roman" w:hAnsi="Times New Roman" w:cs="Times New Roman"/>
          <w:sz w:val="24"/>
          <w:szCs w:val="24"/>
          <w:lang w:val="en-US"/>
        </w:rPr>
        <w:t xml:space="preserve">The Non-Discrimination Act (21/2004) requires reasonable steps to be taken to help people with disabilities (PwD) to cope and advance in their career. Thus, we need more evidence about the PwD to improve the current situation in higher education (HE). A way to collect the data is to use formative interventions in the recreation of academic policies and culture towards all-inclusive and enabling university. </w:t>
      </w:r>
    </w:p>
    <w:p w:rsidR="00AB0843" w:rsidRPr="009978B5" w:rsidRDefault="00AB0843" w:rsidP="00230BCE">
      <w:pPr>
        <w:spacing w:line="240" w:lineRule="auto"/>
        <w:ind w:firstLine="720"/>
        <w:rPr>
          <w:rFonts w:ascii="Times New Roman" w:hAnsi="Times New Roman" w:cs="Times New Roman"/>
          <w:sz w:val="24"/>
          <w:szCs w:val="24"/>
          <w:lang w:val="en-GB"/>
        </w:rPr>
      </w:pPr>
      <w:r w:rsidRPr="009978B5">
        <w:rPr>
          <w:rFonts w:ascii="Times New Roman" w:hAnsi="Times New Roman" w:cs="Times New Roman"/>
          <w:sz w:val="24"/>
          <w:szCs w:val="24"/>
          <w:lang w:val="en-US"/>
        </w:rPr>
        <w:t xml:space="preserve">My presentation is based on the </w:t>
      </w:r>
      <w:r w:rsidRPr="009978B5">
        <w:rPr>
          <w:rFonts w:ascii="Times New Roman" w:hAnsi="Times New Roman" w:cs="Times New Roman"/>
          <w:i/>
          <w:sz w:val="24"/>
          <w:szCs w:val="24"/>
          <w:lang w:val="en-US"/>
        </w:rPr>
        <w:t>activity theory</w:t>
      </w:r>
      <w:r w:rsidRPr="009978B5">
        <w:rPr>
          <w:rFonts w:ascii="Times New Roman" w:hAnsi="Times New Roman" w:cs="Times New Roman"/>
          <w:sz w:val="24"/>
          <w:szCs w:val="24"/>
          <w:lang w:val="en-US"/>
        </w:rPr>
        <w:t xml:space="preserve"> and findings from co-design projects made at the Aalto University to promote inclusive and </w:t>
      </w:r>
      <w:r w:rsidRPr="009978B5">
        <w:rPr>
          <w:rFonts w:ascii="Times New Roman" w:hAnsi="Times New Roman" w:cs="Times New Roman"/>
          <w:i/>
          <w:sz w:val="24"/>
          <w:szCs w:val="24"/>
          <w:lang w:val="en-US"/>
        </w:rPr>
        <w:t>enabling</w:t>
      </w:r>
      <w:r w:rsidRPr="009978B5">
        <w:rPr>
          <w:rFonts w:ascii="Times New Roman" w:hAnsi="Times New Roman" w:cs="Times New Roman"/>
          <w:sz w:val="24"/>
          <w:szCs w:val="24"/>
          <w:lang w:val="en-US"/>
        </w:rPr>
        <w:t xml:space="preserve"> environments. We have noticed that we need to know more about the academic tasks that might be the most conducive to fostering intellectual development. In addition, it is essential to learn how the HE community can be made accountable for the valid knowledge. Thus, designing enabling blended learning environments rather than concentrating on special services or disability could promote more inclusive strategies. A “disability” simply does not exist in HE; every enrolled student is a learning novice growing to become a master with peers. </w:t>
      </w:r>
    </w:p>
    <w:p w:rsidR="00AB0843" w:rsidRPr="009978B5" w:rsidRDefault="00AB0843" w:rsidP="00230BCE">
      <w:pPr>
        <w:spacing w:line="240" w:lineRule="auto"/>
        <w:ind w:firstLine="720"/>
        <w:rPr>
          <w:rFonts w:ascii="Times New Roman" w:hAnsi="Times New Roman" w:cs="Times New Roman"/>
          <w:sz w:val="24"/>
          <w:szCs w:val="24"/>
          <w:lang w:val="en-US"/>
        </w:rPr>
      </w:pPr>
      <w:r w:rsidRPr="009978B5">
        <w:rPr>
          <w:rFonts w:ascii="Times New Roman" w:hAnsi="Times New Roman" w:cs="Times New Roman"/>
          <w:sz w:val="24"/>
          <w:szCs w:val="24"/>
          <w:lang w:val="en-US"/>
        </w:rPr>
        <w:t xml:space="preserve">Thus, HE could be improved by: 1) Analysing what types of academic tasks might be the most conducive to fostering intellectual development, 2) evaluating how the earlier experiences affect learning within HE, 3) supporting field-based research to obtain data on PwD within </w:t>
      </w:r>
      <w:r w:rsidRPr="009978B5">
        <w:rPr>
          <w:rFonts w:ascii="Times New Roman" w:hAnsi="Times New Roman" w:cs="Times New Roman"/>
          <w:sz w:val="24"/>
          <w:szCs w:val="24"/>
          <w:lang w:val="en-US"/>
        </w:rPr>
        <w:lastRenderedPageBreak/>
        <w:t>technologically enhanced learning environments (LE), and 4) practicing co-design to reveal the social, cultural, and political character of the design process for LE. These can give voice to PwD expertise in HE and turn motivation into agency.</w:t>
      </w:r>
    </w:p>
    <w:p w:rsidR="00AB0843" w:rsidRPr="009978B5" w:rsidRDefault="00AB0843" w:rsidP="00230BCE">
      <w:pPr>
        <w:spacing w:line="240" w:lineRule="auto"/>
        <w:ind w:firstLine="720"/>
        <w:rPr>
          <w:rFonts w:ascii="Times New Roman" w:hAnsi="Times New Roman" w:cs="Times New Roman"/>
          <w:sz w:val="24"/>
          <w:szCs w:val="24"/>
          <w:lang w:val="en-US"/>
        </w:rPr>
      </w:pPr>
    </w:p>
    <w:p w:rsidR="00AB0843" w:rsidRPr="009978B5" w:rsidRDefault="00AB0843" w:rsidP="00230BCE">
      <w:pPr>
        <w:spacing w:after="0" w:line="240" w:lineRule="auto"/>
        <w:rPr>
          <w:rFonts w:ascii="Times New Roman" w:hAnsi="Times New Roman" w:cs="Times New Roman"/>
          <w:sz w:val="24"/>
          <w:szCs w:val="24"/>
          <w:lang w:val="en-US"/>
        </w:rPr>
      </w:pPr>
    </w:p>
    <w:p w:rsidR="003A4194" w:rsidRDefault="003A4194" w:rsidP="00230BCE">
      <w:pPr>
        <w:spacing w:line="240" w:lineRule="auto"/>
        <w:rPr>
          <w:rFonts w:ascii="Times New Roman" w:hAnsi="Times New Roman" w:cs="Times New Roman"/>
          <w:b/>
          <w:sz w:val="24"/>
          <w:szCs w:val="24"/>
          <w:u w:val="single"/>
        </w:rPr>
      </w:pPr>
    </w:p>
    <w:p w:rsidR="00AB0843" w:rsidRPr="003A4194" w:rsidRDefault="00AB0843" w:rsidP="00230BCE">
      <w:pPr>
        <w:spacing w:line="240" w:lineRule="auto"/>
        <w:rPr>
          <w:rFonts w:ascii="Times New Roman" w:hAnsi="Times New Roman" w:cs="Times New Roman"/>
          <w:b/>
          <w:sz w:val="24"/>
          <w:szCs w:val="24"/>
          <w:u w:val="single"/>
        </w:rPr>
      </w:pPr>
      <w:r w:rsidRPr="009978B5">
        <w:rPr>
          <w:rFonts w:ascii="Times New Roman" w:hAnsi="Times New Roman" w:cs="Times New Roman"/>
          <w:b/>
          <w:sz w:val="24"/>
          <w:szCs w:val="24"/>
          <w:u w:val="single"/>
        </w:rPr>
        <w:t xml:space="preserve">TYÖRYHMÄ </w:t>
      </w:r>
      <w:r w:rsidR="004808F6" w:rsidRPr="009978B5">
        <w:rPr>
          <w:rFonts w:ascii="Times New Roman" w:hAnsi="Times New Roman" w:cs="Times New Roman"/>
          <w:b/>
          <w:sz w:val="24"/>
          <w:szCs w:val="24"/>
          <w:u w:val="single"/>
        </w:rPr>
        <w:t>6</w:t>
      </w:r>
      <w:r w:rsidRPr="009978B5">
        <w:rPr>
          <w:rFonts w:ascii="Times New Roman" w:hAnsi="Times New Roman" w:cs="Times New Roman"/>
          <w:b/>
          <w:sz w:val="24"/>
          <w:szCs w:val="24"/>
          <w:u w:val="single"/>
        </w:rPr>
        <w:t xml:space="preserve">. VAMMAISUUS, HISTORIA JA </w:t>
      </w:r>
      <w:r w:rsidR="002B3253" w:rsidRPr="009978B5">
        <w:rPr>
          <w:rFonts w:ascii="Times New Roman" w:hAnsi="Times New Roman" w:cs="Times New Roman"/>
          <w:b/>
          <w:sz w:val="24"/>
          <w:szCs w:val="24"/>
          <w:u w:val="single"/>
        </w:rPr>
        <w:t>ETIIKKA</w:t>
      </w:r>
      <w:r w:rsidR="003A4194">
        <w:rPr>
          <w:rFonts w:ascii="Times New Roman" w:hAnsi="Times New Roman" w:cs="Times New Roman"/>
          <w:b/>
          <w:sz w:val="24"/>
          <w:szCs w:val="24"/>
          <w:u w:val="single"/>
        </w:rPr>
        <w:t xml:space="preserve"> </w:t>
      </w:r>
    </w:p>
    <w:p w:rsidR="002B3253" w:rsidRPr="009978B5" w:rsidRDefault="002B3253" w:rsidP="00230BCE">
      <w:pPr>
        <w:spacing w:after="0" w:line="240" w:lineRule="auto"/>
        <w:rPr>
          <w:rFonts w:ascii="Times New Roman" w:hAnsi="Times New Roman" w:cs="Times New Roman"/>
          <w:sz w:val="24"/>
          <w:szCs w:val="24"/>
        </w:rPr>
      </w:pPr>
    </w:p>
    <w:p w:rsidR="002B3253" w:rsidRPr="009978B5" w:rsidRDefault="002B3253" w:rsidP="00230BCE">
      <w:pPr>
        <w:spacing w:after="0" w:line="240" w:lineRule="auto"/>
        <w:rPr>
          <w:rFonts w:ascii="Times New Roman" w:hAnsi="Times New Roman" w:cs="Times New Roman"/>
          <w:sz w:val="24"/>
          <w:szCs w:val="24"/>
        </w:rPr>
      </w:pPr>
    </w:p>
    <w:p w:rsidR="002B3253" w:rsidRPr="009978B5" w:rsidRDefault="002B3253" w:rsidP="00230BCE">
      <w:pPr>
        <w:spacing w:after="0" w:line="240" w:lineRule="auto"/>
        <w:rPr>
          <w:rFonts w:ascii="Times New Roman" w:hAnsi="Times New Roman" w:cs="Times New Roman"/>
          <w:b/>
          <w:sz w:val="24"/>
          <w:szCs w:val="24"/>
        </w:rPr>
      </w:pPr>
      <w:r w:rsidRPr="009978B5">
        <w:rPr>
          <w:rFonts w:ascii="Times New Roman" w:hAnsi="Times New Roman" w:cs="Times New Roman"/>
          <w:b/>
          <w:sz w:val="24"/>
          <w:szCs w:val="24"/>
        </w:rPr>
        <w:t>Tahdonvastaiseen erityishuoltoon määrätyt</w:t>
      </w:r>
      <w:r w:rsidR="009B206F" w:rsidRPr="009978B5">
        <w:rPr>
          <w:rFonts w:ascii="Times New Roman" w:hAnsi="Times New Roman" w:cs="Times New Roman"/>
          <w:b/>
          <w:sz w:val="24"/>
          <w:szCs w:val="24"/>
        </w:rPr>
        <w:t xml:space="preserve"> kehitysvammaiset asiakkaat</w:t>
      </w:r>
    </w:p>
    <w:p w:rsidR="009B206F" w:rsidRPr="009978B5" w:rsidRDefault="009B206F" w:rsidP="00230BCE">
      <w:pPr>
        <w:spacing w:after="0" w:line="240" w:lineRule="auto"/>
        <w:rPr>
          <w:rFonts w:ascii="Times New Roman" w:hAnsi="Times New Roman" w:cs="Times New Roman"/>
          <w:b/>
          <w:sz w:val="24"/>
          <w:szCs w:val="24"/>
        </w:rPr>
      </w:pPr>
    </w:p>
    <w:p w:rsidR="009B206F" w:rsidRPr="009978B5" w:rsidRDefault="009B206F" w:rsidP="00230BCE">
      <w:pPr>
        <w:spacing w:after="0" w:line="240" w:lineRule="auto"/>
        <w:rPr>
          <w:rFonts w:ascii="Times New Roman" w:hAnsi="Times New Roman" w:cs="Times New Roman"/>
          <w:b/>
          <w:sz w:val="24"/>
          <w:szCs w:val="24"/>
        </w:rPr>
      </w:pPr>
      <w:r w:rsidRPr="009978B5">
        <w:rPr>
          <w:rFonts w:ascii="Times New Roman" w:hAnsi="Times New Roman" w:cs="Times New Roman"/>
          <w:sz w:val="24"/>
          <w:szCs w:val="24"/>
        </w:rPr>
        <w:t>Terhi Koskentausta</w:t>
      </w:r>
    </w:p>
    <w:p w:rsidR="00B26E2E" w:rsidRDefault="00B26E2E" w:rsidP="00230BCE">
      <w:pPr>
        <w:spacing w:after="0" w:line="240" w:lineRule="auto"/>
        <w:rPr>
          <w:rFonts w:ascii="Times New Roman" w:hAnsi="Times New Roman" w:cs="Times New Roman"/>
          <w:sz w:val="24"/>
          <w:szCs w:val="24"/>
        </w:rPr>
      </w:pPr>
    </w:p>
    <w:p w:rsidR="00B26E2E" w:rsidRDefault="00B26E2E" w:rsidP="00230BCE">
      <w:pPr>
        <w:spacing w:after="0" w:line="240" w:lineRule="auto"/>
        <w:rPr>
          <w:rFonts w:ascii="Times New Roman" w:hAnsi="Times New Roman" w:cs="Times New Roman"/>
          <w:sz w:val="24"/>
          <w:szCs w:val="24"/>
        </w:rPr>
      </w:pPr>
      <w:r>
        <w:rPr>
          <w:rFonts w:ascii="Times New Roman" w:hAnsi="Times New Roman" w:cs="Times New Roman"/>
          <w:sz w:val="24"/>
          <w:szCs w:val="24"/>
        </w:rPr>
        <w:t>Helsingin ja Uudenmaan sairaanhoitopiiri</w:t>
      </w:r>
    </w:p>
    <w:p w:rsidR="009B206F" w:rsidRPr="009978B5" w:rsidRDefault="009B206F" w:rsidP="00230BCE">
      <w:pPr>
        <w:spacing w:after="0" w:line="240" w:lineRule="auto"/>
        <w:rPr>
          <w:rFonts w:ascii="Times New Roman" w:hAnsi="Times New Roman" w:cs="Times New Roman"/>
          <w:sz w:val="24"/>
          <w:szCs w:val="24"/>
        </w:rPr>
      </w:pPr>
      <w:r w:rsidRPr="009978B5">
        <w:rPr>
          <w:rFonts w:ascii="Times New Roman" w:hAnsi="Times New Roman" w:cs="Times New Roman"/>
          <w:sz w:val="24"/>
          <w:szCs w:val="24"/>
        </w:rPr>
        <w:t>Eteva kuntayhtymä</w:t>
      </w:r>
    </w:p>
    <w:p w:rsidR="009B206F" w:rsidRPr="009978B5" w:rsidRDefault="009B206F" w:rsidP="00230BCE">
      <w:pPr>
        <w:spacing w:after="0" w:line="240" w:lineRule="auto"/>
        <w:rPr>
          <w:rFonts w:ascii="Times New Roman" w:hAnsi="Times New Roman" w:cs="Times New Roman"/>
          <w:b/>
          <w:sz w:val="24"/>
          <w:szCs w:val="24"/>
        </w:rPr>
      </w:pPr>
    </w:p>
    <w:p w:rsidR="002B3253" w:rsidRPr="009978B5" w:rsidRDefault="002B3253" w:rsidP="00230BCE">
      <w:pPr>
        <w:spacing w:after="0" w:line="240" w:lineRule="auto"/>
        <w:rPr>
          <w:rFonts w:ascii="Times New Roman" w:hAnsi="Times New Roman" w:cs="Times New Roman"/>
          <w:sz w:val="24"/>
          <w:szCs w:val="24"/>
        </w:rPr>
      </w:pPr>
    </w:p>
    <w:p w:rsidR="002B3253" w:rsidRPr="009978B5" w:rsidRDefault="002B3253" w:rsidP="00230BCE">
      <w:pPr>
        <w:spacing w:after="0" w:line="240" w:lineRule="auto"/>
        <w:rPr>
          <w:rFonts w:ascii="Times New Roman" w:hAnsi="Times New Roman" w:cs="Times New Roman"/>
          <w:sz w:val="24"/>
          <w:szCs w:val="24"/>
        </w:rPr>
      </w:pPr>
    </w:p>
    <w:p w:rsidR="002B3253" w:rsidRPr="009978B5" w:rsidRDefault="002B3253" w:rsidP="00230BCE">
      <w:pPr>
        <w:spacing w:after="0" w:line="240" w:lineRule="auto"/>
        <w:rPr>
          <w:rFonts w:ascii="Times New Roman" w:hAnsi="Times New Roman" w:cs="Times New Roman"/>
          <w:sz w:val="24"/>
          <w:szCs w:val="24"/>
        </w:rPr>
      </w:pPr>
      <w:r w:rsidRPr="009978B5">
        <w:rPr>
          <w:rFonts w:ascii="Times New Roman" w:hAnsi="Times New Roman" w:cs="Times New Roman"/>
          <w:sz w:val="24"/>
          <w:szCs w:val="24"/>
        </w:rPr>
        <w:t xml:space="preserve">Tahdonvastaiseen erityishuoltoon määrätyt kehitysvammaiset asiakkaat ovat pieni mutta hyvin haasteellinen ryhmä. Kehitysvammalain mukaan kehitysvammaiselle henkilölle voidaan antaa erityishuoltoa tahdonvastaisesti silloin, kun huoltoa ei muutoin voida järjestää ja on syytä olettaa, että ilman huoltoa ko. henkilö joutuu vakavaan hengen- tai terveydenvaaraan tai saattaa vammaisuutensa vuoksi olla vaarallinen toisen henkilön turvallisuudelle ja on välittömän erityishuollon tarpeessa. Menettely on osittain rinnakkainen mielenterveyslain mukaisen tahdosta riippumattoman hoidon kanssa, ja tahdonvastaisen erityishuollon syynä onkin usein psykiatrinen häiriö. Aina ei kuitenkaan ole todettavissa sellaista psykiatrista häiriötä, jonka perusteella mielenterveyslain mukainen tahdosta riippumaton hoito olisi mahdollinen. </w:t>
      </w:r>
    </w:p>
    <w:p w:rsidR="002B3253" w:rsidRPr="009978B5" w:rsidRDefault="002B3253" w:rsidP="00230BCE">
      <w:pPr>
        <w:spacing w:after="0" w:line="240" w:lineRule="auto"/>
        <w:rPr>
          <w:rFonts w:ascii="Times New Roman" w:hAnsi="Times New Roman" w:cs="Times New Roman"/>
          <w:sz w:val="24"/>
          <w:szCs w:val="24"/>
        </w:rPr>
      </w:pPr>
    </w:p>
    <w:p w:rsidR="002B3253" w:rsidRPr="009978B5" w:rsidRDefault="002B3253" w:rsidP="00230BCE">
      <w:pPr>
        <w:spacing w:after="0" w:line="240" w:lineRule="auto"/>
        <w:rPr>
          <w:rFonts w:ascii="Times New Roman" w:hAnsi="Times New Roman" w:cs="Times New Roman"/>
          <w:sz w:val="24"/>
          <w:szCs w:val="24"/>
        </w:rPr>
      </w:pPr>
      <w:r w:rsidRPr="009978B5">
        <w:rPr>
          <w:rFonts w:ascii="Times New Roman" w:hAnsi="Times New Roman" w:cs="Times New Roman"/>
          <w:sz w:val="24"/>
          <w:szCs w:val="24"/>
        </w:rPr>
        <w:t xml:space="preserve">Parhaillaan on käynnissä kehitysvammaisia koskevia lakiuudistuksia. Vammaislakien yhdistämisen myötä kehitysvammalain mukainen tahdonvastaisen erityishuollon menettely tulee todennäköisesti poistumaan, eikä valmisteilla olevaan itsemääräämisoikeuslain luonnokseen ole sisältynyt vastaavaa menettelyä. Näin ollen tulee mietittäväksi, miten kehitysvammaisen henkilön hoito ja huolto turvataan silloin, kun asianomaisen oma tai muiden turvallisuus on uhattuna mutta asianomainen ei ota vastaan tarjottua hoitoa eikä sitä voida järjestää mielenterveyslain perusteella. </w:t>
      </w:r>
    </w:p>
    <w:p w:rsidR="002B3253" w:rsidRPr="009978B5" w:rsidRDefault="002B3253" w:rsidP="00230BCE">
      <w:pPr>
        <w:spacing w:after="0" w:line="240" w:lineRule="auto"/>
        <w:rPr>
          <w:rFonts w:ascii="Times New Roman" w:hAnsi="Times New Roman" w:cs="Times New Roman"/>
          <w:sz w:val="24"/>
          <w:szCs w:val="24"/>
        </w:rPr>
      </w:pPr>
    </w:p>
    <w:p w:rsidR="002B3253" w:rsidRPr="009978B5" w:rsidRDefault="002B3253" w:rsidP="00230BCE">
      <w:pPr>
        <w:spacing w:after="0" w:line="240" w:lineRule="auto"/>
        <w:rPr>
          <w:rFonts w:ascii="Times New Roman" w:hAnsi="Times New Roman" w:cs="Times New Roman"/>
          <w:sz w:val="24"/>
          <w:szCs w:val="24"/>
        </w:rPr>
      </w:pPr>
      <w:r w:rsidRPr="009978B5">
        <w:rPr>
          <w:rFonts w:ascii="Times New Roman" w:hAnsi="Times New Roman" w:cs="Times New Roman"/>
          <w:sz w:val="24"/>
          <w:szCs w:val="24"/>
        </w:rPr>
        <w:t>Tahdonvastaiselle erityishuollolle on monia syitä, joista kuitenkaan ei ole käytettävissä tutkimustietoa. Tämän vuoksi vaihtoehtoisten toimintatapojen suunnittelun pohjaksi tarvitaan tätä asiakasryhmää koskevaa tietoa.</w:t>
      </w:r>
    </w:p>
    <w:p w:rsidR="002B3253" w:rsidRPr="009978B5" w:rsidRDefault="002B3253" w:rsidP="00230BCE">
      <w:pPr>
        <w:spacing w:after="0" w:line="240" w:lineRule="auto"/>
        <w:rPr>
          <w:rFonts w:ascii="Times New Roman" w:hAnsi="Times New Roman" w:cs="Times New Roman"/>
          <w:sz w:val="24"/>
          <w:szCs w:val="24"/>
        </w:rPr>
      </w:pPr>
    </w:p>
    <w:p w:rsidR="002B3253" w:rsidRPr="009978B5" w:rsidRDefault="002B3253" w:rsidP="00230BCE">
      <w:pPr>
        <w:spacing w:after="0" w:line="240" w:lineRule="auto"/>
        <w:rPr>
          <w:rFonts w:ascii="Times New Roman" w:hAnsi="Times New Roman" w:cs="Times New Roman"/>
          <w:sz w:val="24"/>
          <w:szCs w:val="24"/>
        </w:rPr>
      </w:pPr>
      <w:r w:rsidRPr="009978B5">
        <w:rPr>
          <w:rFonts w:ascii="Times New Roman" w:hAnsi="Times New Roman" w:cs="Times New Roman"/>
          <w:sz w:val="24"/>
          <w:szCs w:val="24"/>
        </w:rPr>
        <w:t xml:space="preserve">Tutkimuksessa selvitettiin Pääjärven kuntayhtymässä ja Etevassa kehitysvammalain mukaisessa tahdonvastaisessa erityishuollossa olleita asiakkaita 10 vuoden ajalta. Ko. ajanjaksona tahdonvastaisesti tutkimuksiin määrättiin 28 henkilöä ja heistä tahdonvastaiseen erityishuoltoon 27 henkilöä. Ikäjakauma oli 14-52 v, ja lähes kaikilla kehitysvamman aste oli lievä tai keskivaikea. Tahdonvastaiseen erityishuoltoon määrätyistä asiakkaista 26:lla oli diagnosoitu vähintään yksi psykiatrinen häiriö ja heistä 10:llä oli diagnosoitu psykoottinen häiriö. </w:t>
      </w:r>
    </w:p>
    <w:p w:rsidR="002B3253" w:rsidRPr="009978B5" w:rsidRDefault="002B3253" w:rsidP="00230BCE">
      <w:pPr>
        <w:spacing w:after="0" w:line="240" w:lineRule="auto"/>
        <w:rPr>
          <w:rFonts w:ascii="Times New Roman" w:hAnsi="Times New Roman" w:cs="Times New Roman"/>
          <w:sz w:val="24"/>
          <w:szCs w:val="24"/>
        </w:rPr>
      </w:pPr>
    </w:p>
    <w:p w:rsidR="002B3253" w:rsidRPr="009978B5" w:rsidRDefault="002B3253" w:rsidP="00230BCE">
      <w:pPr>
        <w:spacing w:after="0" w:line="240" w:lineRule="auto"/>
        <w:rPr>
          <w:rFonts w:ascii="Times New Roman" w:hAnsi="Times New Roman" w:cs="Times New Roman"/>
          <w:sz w:val="24"/>
          <w:szCs w:val="24"/>
        </w:rPr>
      </w:pPr>
      <w:r w:rsidRPr="009978B5">
        <w:rPr>
          <w:rFonts w:ascii="Times New Roman" w:hAnsi="Times New Roman" w:cs="Times New Roman"/>
          <w:sz w:val="24"/>
          <w:szCs w:val="24"/>
        </w:rPr>
        <w:lastRenderedPageBreak/>
        <w:t>Esityksessä esitellään tutkimuksen tuloksia ja pohditaan tämän haasteellisen asiakasryhmän piirteitä ja tahdonvastaisen erityishuollon syitä.</w:t>
      </w:r>
    </w:p>
    <w:p w:rsidR="002B3253" w:rsidRPr="009978B5" w:rsidRDefault="002B3253" w:rsidP="00230BCE">
      <w:pPr>
        <w:pStyle w:val="Vaintekstin"/>
        <w:rPr>
          <w:rFonts w:ascii="Times New Roman" w:hAnsi="Times New Roman" w:cs="Times New Roman"/>
          <w:sz w:val="24"/>
          <w:szCs w:val="24"/>
        </w:rPr>
      </w:pPr>
    </w:p>
    <w:p w:rsidR="002B3253" w:rsidRPr="009978B5" w:rsidRDefault="002B3253" w:rsidP="00230BCE">
      <w:pPr>
        <w:spacing w:line="240" w:lineRule="auto"/>
        <w:rPr>
          <w:rFonts w:ascii="Times New Roman" w:hAnsi="Times New Roman" w:cs="Times New Roman"/>
          <w:b/>
          <w:sz w:val="24"/>
          <w:szCs w:val="24"/>
        </w:rPr>
      </w:pPr>
    </w:p>
    <w:p w:rsidR="002B3253" w:rsidRPr="009978B5" w:rsidRDefault="002B3253" w:rsidP="00230BCE">
      <w:pPr>
        <w:spacing w:line="240" w:lineRule="auto"/>
        <w:rPr>
          <w:rFonts w:ascii="Times New Roman" w:hAnsi="Times New Roman" w:cs="Times New Roman"/>
          <w:b/>
          <w:sz w:val="24"/>
          <w:szCs w:val="24"/>
        </w:rPr>
      </w:pPr>
    </w:p>
    <w:p w:rsidR="00F84501" w:rsidRPr="009978B5" w:rsidRDefault="00F84501" w:rsidP="00230BCE">
      <w:pPr>
        <w:spacing w:line="240" w:lineRule="auto"/>
        <w:rPr>
          <w:rFonts w:ascii="Times New Roman" w:hAnsi="Times New Roman" w:cs="Times New Roman"/>
          <w:b/>
          <w:sz w:val="24"/>
          <w:szCs w:val="24"/>
        </w:rPr>
      </w:pPr>
      <w:r w:rsidRPr="009978B5">
        <w:rPr>
          <w:rFonts w:ascii="Times New Roman" w:hAnsi="Times New Roman" w:cs="Times New Roman"/>
          <w:b/>
          <w:sz w:val="24"/>
          <w:szCs w:val="24"/>
        </w:rPr>
        <w:t>Tieto ja valta – Vammaisuuden tutkimuksen aate- ja oppihistoriallisia kysymyksiä</w:t>
      </w:r>
    </w:p>
    <w:p w:rsidR="00F84501" w:rsidRPr="00B26E2E" w:rsidRDefault="00F84501" w:rsidP="00230BCE">
      <w:pPr>
        <w:spacing w:line="240" w:lineRule="auto"/>
        <w:rPr>
          <w:rFonts w:ascii="Times New Roman" w:hAnsi="Times New Roman" w:cs="Times New Roman"/>
          <w:sz w:val="24"/>
          <w:szCs w:val="24"/>
        </w:rPr>
      </w:pPr>
      <w:r w:rsidRPr="00B26E2E">
        <w:rPr>
          <w:rFonts w:ascii="Times New Roman" w:hAnsi="Times New Roman" w:cs="Times New Roman"/>
          <w:sz w:val="24"/>
          <w:szCs w:val="24"/>
        </w:rPr>
        <w:t>Merja Tarvainen</w:t>
      </w:r>
    </w:p>
    <w:p w:rsidR="00934B7E" w:rsidRPr="00B26E2E" w:rsidRDefault="00934B7E" w:rsidP="00230BCE">
      <w:pPr>
        <w:spacing w:line="240" w:lineRule="auto"/>
        <w:rPr>
          <w:rFonts w:ascii="Times New Roman" w:hAnsi="Times New Roman" w:cs="Times New Roman"/>
          <w:sz w:val="24"/>
          <w:szCs w:val="24"/>
        </w:rPr>
      </w:pPr>
      <w:r w:rsidRPr="00B26E2E">
        <w:rPr>
          <w:rFonts w:ascii="Times New Roman" w:hAnsi="Times New Roman" w:cs="Times New Roman"/>
          <w:sz w:val="24"/>
          <w:szCs w:val="24"/>
        </w:rPr>
        <w:t>Itä-Suomen yliopisto, Kuopion kampus</w:t>
      </w:r>
    </w:p>
    <w:p w:rsidR="003A4194" w:rsidRDefault="003A4194" w:rsidP="00230BCE">
      <w:pPr>
        <w:spacing w:line="240" w:lineRule="auto"/>
        <w:rPr>
          <w:rFonts w:ascii="Times New Roman" w:hAnsi="Times New Roman" w:cs="Times New Roman"/>
          <w:sz w:val="24"/>
          <w:szCs w:val="24"/>
        </w:rPr>
      </w:pPr>
    </w:p>
    <w:p w:rsidR="00F84501" w:rsidRPr="009978B5" w:rsidRDefault="00F84501" w:rsidP="00230BCE">
      <w:pPr>
        <w:spacing w:line="240" w:lineRule="auto"/>
        <w:rPr>
          <w:rFonts w:ascii="Times New Roman" w:hAnsi="Times New Roman" w:cs="Times New Roman"/>
          <w:sz w:val="24"/>
          <w:szCs w:val="24"/>
        </w:rPr>
      </w:pPr>
      <w:r w:rsidRPr="009978B5">
        <w:rPr>
          <w:rFonts w:ascii="Times New Roman" w:hAnsi="Times New Roman" w:cs="Times New Roman"/>
          <w:sz w:val="24"/>
          <w:szCs w:val="24"/>
        </w:rPr>
        <w:t xml:space="preserve">Aate- ja oppihistoriassa tutkimuksen kohteena on inhimillisen ajattelun historia eli ajattelu ja ymmärtäminen ajallisissa (ja paikallisissa) yhteyksissään. Aatehistorialla tarkoitetaan inhimillisen ajattelun historiaa (kaikessa monimuotoisuudessaan), ja oppihistoria puolestaan viittaa erityisesti tieteenhistoriaan. </w:t>
      </w:r>
    </w:p>
    <w:p w:rsidR="00F84501" w:rsidRPr="009978B5" w:rsidRDefault="00F84501" w:rsidP="00230BCE">
      <w:pPr>
        <w:spacing w:line="240" w:lineRule="auto"/>
        <w:rPr>
          <w:rFonts w:ascii="Times New Roman" w:hAnsi="Times New Roman" w:cs="Times New Roman"/>
          <w:b/>
          <w:sz w:val="24"/>
          <w:szCs w:val="24"/>
        </w:rPr>
      </w:pPr>
      <w:r w:rsidRPr="009978B5">
        <w:rPr>
          <w:rFonts w:ascii="Times New Roman" w:hAnsi="Times New Roman" w:cs="Times New Roman"/>
          <w:sz w:val="24"/>
          <w:szCs w:val="24"/>
        </w:rPr>
        <w:t>Vammaisuuden tutkimus on sekä aate- että oppihistoriallisesti mielenkiintoinen, sillä vammaisuuden tulkinta-, ymmärrys- ja määrittelytavat ovat sidoksissa sekä tieteenhistoriaan että yleisiin yhteiskunnallisiin ajattelutapoihin. Eräs niin aate- kuin erityisesti oppihistoriaankin kytkeytyvä kysymysala on epistemologia eli tietoteoria. Tietoteoriassa tarkastellaan tiedon ja tietämisen ulottuvuuksia. Erityisesti tutkimuksessa tiedon muodostuksen, rakentumisen ja oikeutuksen kysymykset ovat perustavanlaatuisella tavalla läsnä ja reflektoitavina. Ne kytkeytyvät myös tutkimuseettisiin kysymyksiin niin yleisesti kuin spesifisesti vammaisuuden tutkimuksessa.</w:t>
      </w:r>
    </w:p>
    <w:p w:rsidR="00F84501" w:rsidRPr="009978B5" w:rsidRDefault="00F84501" w:rsidP="00230BCE">
      <w:pPr>
        <w:spacing w:line="240" w:lineRule="auto"/>
        <w:rPr>
          <w:rFonts w:ascii="Times New Roman" w:hAnsi="Times New Roman" w:cs="Times New Roman"/>
          <w:sz w:val="24"/>
          <w:szCs w:val="24"/>
        </w:rPr>
      </w:pPr>
      <w:r w:rsidRPr="009978B5">
        <w:rPr>
          <w:rFonts w:ascii="Times New Roman" w:hAnsi="Times New Roman" w:cs="Times New Roman"/>
          <w:sz w:val="24"/>
          <w:szCs w:val="24"/>
        </w:rPr>
        <w:t>Erityisesti 1800–1900-luvun taitteesta aina 1900-luvun jälkipuoliskolle vammaisuuden määrittelyä niin tutkimuksessa kuin laajemminkin yhteiskunnallisessa ymmärryksessä leimasi ja hallitsi lähtökohtaisesti lääketieteellinen tietokäsitys, käsitteenmuodostus ja teoriatraditio. Sosiaalisen vammaistutkimuksen muotoutuminen ja vammaisjärjestötoimijuuden vahvistuminen sekä yhteiskuntatieteiden ja humanististen tieteiden kentällä tapahtuneet uudet avaukset 1900-luvun jälkipuoliskolla, erityisesti 1980-luvulta lähtien ovat avanneet myös vammaisuuden tutkimus- ja tulkintakehyksiä sekä tiedonmuodostusta vammaisuuteen liittyen. Vammaisuuden tutkimusta tehdään yhä monimuotoisemmin yhteiskunta- ja humanististen tieteiden kentillä, mutta sen tietoteoreettiset lähtökohdat ovat pitkälti analysoimattomat.</w:t>
      </w:r>
    </w:p>
    <w:p w:rsidR="00F84501" w:rsidRPr="009978B5" w:rsidRDefault="00F84501" w:rsidP="00230BCE">
      <w:pPr>
        <w:spacing w:line="240" w:lineRule="auto"/>
        <w:rPr>
          <w:rFonts w:ascii="Times New Roman" w:hAnsi="Times New Roman" w:cs="Times New Roman"/>
          <w:sz w:val="24"/>
          <w:szCs w:val="24"/>
        </w:rPr>
      </w:pPr>
      <w:r w:rsidRPr="009978B5">
        <w:rPr>
          <w:rFonts w:ascii="Times New Roman" w:hAnsi="Times New Roman" w:cs="Times New Roman"/>
          <w:sz w:val="24"/>
          <w:szCs w:val="24"/>
        </w:rPr>
        <w:t>Puheenvuorossa tarkastellaan humanistisen ja yhteiskuntatieteellisen vammaisuuden tutkimuksen tiedonmuodostuksen kysymyksiä oppihistoriallisesta näkökulmasta sekä avataan keskustelua vammaisuuden tutkimuksen oppihistoriallisista kysymyksistä. Tällöin keskustelussa ovat myös laajemmat aatehistorialliset yhteydet. Tavoitteena onkin keskustella vammaisuuden tutkimuksen keskeisistä teemoista, diskursseista ja narratiiveistäkin sekä pohtia tutkimuksen kysymyksenasettelun, tietämisen positioiden ja epistemologis-eettisen reflektion roolia tiedontuottamisessa erityisesti vammaisuuden tutkimuskontekstissa.</w:t>
      </w:r>
    </w:p>
    <w:p w:rsidR="00FC6E29" w:rsidRPr="009978B5" w:rsidRDefault="00FC6E29" w:rsidP="00230BCE">
      <w:pPr>
        <w:spacing w:line="240" w:lineRule="auto"/>
        <w:rPr>
          <w:rFonts w:ascii="Times New Roman" w:hAnsi="Times New Roman" w:cs="Times New Roman"/>
          <w:sz w:val="24"/>
          <w:szCs w:val="24"/>
        </w:rPr>
      </w:pPr>
    </w:p>
    <w:p w:rsidR="00FC6E29" w:rsidRPr="009978B5" w:rsidRDefault="00FC6E29" w:rsidP="00230BCE">
      <w:pPr>
        <w:spacing w:line="240" w:lineRule="auto"/>
        <w:rPr>
          <w:rFonts w:ascii="Times New Roman" w:hAnsi="Times New Roman" w:cs="Times New Roman"/>
          <w:sz w:val="24"/>
          <w:szCs w:val="24"/>
        </w:rPr>
      </w:pPr>
      <w:r w:rsidRPr="009978B5">
        <w:rPr>
          <w:rFonts w:ascii="Times New Roman" w:hAnsi="Times New Roman" w:cs="Times New Roman"/>
          <w:sz w:val="24"/>
          <w:szCs w:val="24"/>
        </w:rPr>
        <w:t>Avainsanat: tietoteoria, vammaisuuden tutkimus, oppihistoria, tutkimusetiikka, tieto</w:t>
      </w:r>
    </w:p>
    <w:p w:rsidR="00AB0843" w:rsidRPr="009978B5" w:rsidRDefault="00AB0843" w:rsidP="00230BCE">
      <w:pPr>
        <w:spacing w:line="240" w:lineRule="auto"/>
        <w:rPr>
          <w:rFonts w:ascii="Times New Roman" w:hAnsi="Times New Roman" w:cs="Times New Roman"/>
          <w:sz w:val="24"/>
          <w:szCs w:val="24"/>
        </w:rPr>
      </w:pPr>
    </w:p>
    <w:p w:rsidR="003A4194" w:rsidRDefault="003A4194" w:rsidP="00230BCE">
      <w:pPr>
        <w:spacing w:line="240" w:lineRule="auto"/>
        <w:jc w:val="both"/>
        <w:outlineLvl w:val="0"/>
        <w:rPr>
          <w:rFonts w:ascii="Times New Roman" w:hAnsi="Times New Roman" w:cs="Times New Roman"/>
          <w:b/>
          <w:sz w:val="24"/>
          <w:szCs w:val="24"/>
        </w:rPr>
      </w:pPr>
    </w:p>
    <w:p w:rsidR="009B206F" w:rsidRPr="009978B5" w:rsidRDefault="00AB0843" w:rsidP="00230BCE">
      <w:pPr>
        <w:spacing w:line="240" w:lineRule="auto"/>
        <w:jc w:val="both"/>
        <w:outlineLvl w:val="0"/>
        <w:rPr>
          <w:rFonts w:ascii="Times New Roman" w:hAnsi="Times New Roman" w:cs="Times New Roman"/>
          <w:b/>
          <w:sz w:val="24"/>
          <w:szCs w:val="24"/>
        </w:rPr>
      </w:pPr>
      <w:r w:rsidRPr="009978B5">
        <w:rPr>
          <w:rFonts w:ascii="Times New Roman" w:hAnsi="Times New Roman" w:cs="Times New Roman"/>
          <w:b/>
          <w:sz w:val="24"/>
          <w:szCs w:val="24"/>
        </w:rPr>
        <w:lastRenderedPageBreak/>
        <w:t>Sterilointilain vaikutukset T</w:t>
      </w:r>
      <w:r w:rsidR="009B206F" w:rsidRPr="009978B5">
        <w:rPr>
          <w:rFonts w:ascii="Times New Roman" w:hAnsi="Times New Roman" w:cs="Times New Roman"/>
          <w:b/>
          <w:sz w:val="24"/>
          <w:szCs w:val="24"/>
        </w:rPr>
        <w:t>urun kansakouluissa 1935–1970</w:t>
      </w:r>
    </w:p>
    <w:p w:rsidR="00AB0843" w:rsidRDefault="009B206F" w:rsidP="00230BCE">
      <w:pPr>
        <w:spacing w:line="240" w:lineRule="auto"/>
        <w:jc w:val="both"/>
        <w:outlineLvl w:val="0"/>
        <w:rPr>
          <w:rFonts w:ascii="Times New Roman" w:hAnsi="Times New Roman" w:cs="Times New Roman"/>
          <w:sz w:val="24"/>
          <w:szCs w:val="24"/>
        </w:rPr>
      </w:pPr>
      <w:r w:rsidRPr="009978B5">
        <w:rPr>
          <w:rFonts w:ascii="Times New Roman" w:hAnsi="Times New Roman" w:cs="Times New Roman"/>
          <w:sz w:val="24"/>
          <w:szCs w:val="24"/>
        </w:rPr>
        <w:t>Susanna Agge</w:t>
      </w:r>
    </w:p>
    <w:p w:rsidR="007142A7" w:rsidRPr="009978B5" w:rsidRDefault="007142A7" w:rsidP="00230BCE">
      <w:pPr>
        <w:spacing w:line="240" w:lineRule="auto"/>
        <w:jc w:val="both"/>
        <w:outlineLvl w:val="0"/>
        <w:rPr>
          <w:rFonts w:ascii="Times New Roman" w:hAnsi="Times New Roman" w:cs="Times New Roman"/>
          <w:sz w:val="24"/>
          <w:szCs w:val="24"/>
        </w:rPr>
      </w:pPr>
      <w:r>
        <w:rPr>
          <w:rFonts w:ascii="Times New Roman" w:hAnsi="Times New Roman" w:cs="Times New Roman"/>
          <w:sz w:val="24"/>
          <w:szCs w:val="24"/>
        </w:rPr>
        <w:t>Turun yliopisto</w:t>
      </w:r>
    </w:p>
    <w:p w:rsidR="009B206F" w:rsidRPr="009978B5" w:rsidRDefault="009B206F" w:rsidP="00230BCE">
      <w:pPr>
        <w:spacing w:line="240" w:lineRule="auto"/>
        <w:jc w:val="both"/>
        <w:outlineLvl w:val="0"/>
        <w:rPr>
          <w:rFonts w:ascii="Times New Roman" w:hAnsi="Times New Roman" w:cs="Times New Roman"/>
          <w:sz w:val="24"/>
          <w:szCs w:val="24"/>
        </w:rPr>
      </w:pPr>
    </w:p>
    <w:p w:rsidR="00AB0843" w:rsidRPr="009978B5" w:rsidRDefault="00AB0843" w:rsidP="00230BCE">
      <w:pPr>
        <w:tabs>
          <w:tab w:val="left" w:pos="1490"/>
        </w:tabs>
        <w:spacing w:line="240" w:lineRule="auto"/>
        <w:jc w:val="both"/>
        <w:rPr>
          <w:rFonts w:ascii="Times New Roman" w:hAnsi="Times New Roman" w:cs="Times New Roman"/>
          <w:sz w:val="24"/>
          <w:szCs w:val="24"/>
        </w:rPr>
      </w:pPr>
      <w:r w:rsidRPr="009978B5">
        <w:rPr>
          <w:rFonts w:ascii="Times New Roman" w:hAnsi="Times New Roman" w:cs="Times New Roman"/>
          <w:sz w:val="24"/>
          <w:szCs w:val="24"/>
        </w:rPr>
        <w:t>Rotuhygienia oli 1900-luvun alussa vahvasti esillä niin maailmalla kuin Suomessa. Sterilointilaki kuuluu negatiivisen rotuhygienian piiriin, jossa toimenpiteitä kohdistettiin biologisesti kelvottomiksi katsottuihin ihmisiin. Toimenpiteinä olivat muun muassa perinnöllisesti viallisten steriloinnit, kastroinnit, abortoinnit ja avioliittokiellot. Sterilointilaki oli vastaus ajankohtaisiin yhteiskunnallisiin ongelmiin, degeneraation lisääntymiseen, köyhäinhoito</w:t>
      </w:r>
      <w:r w:rsidRPr="009978B5">
        <w:rPr>
          <w:rFonts w:ascii="Times New Roman" w:hAnsi="Times New Roman" w:cs="Times New Roman"/>
          <w:sz w:val="24"/>
          <w:szCs w:val="24"/>
        </w:rPr>
        <w:softHyphen/>
        <w:t>menojen hillitsemiseen ja rikollisuuden taltuttamiseen. Tutkimusta suomalaisesta rotuhygieniasta on jonkin verran, mutta lain vaikutusta alaikäisiin ei ole tutkittu.  Sterilointilaki oli voimassa Suomessa vuosina 1935–1970. Yksi lain pykälä veti mukaan kansakouluntarkastajan ja kansakoululaiset. Steriloimisasetuksen seitsemännessä pykälässä mainitaan, että kansakouluntarkastajan tulee tehdä ilmoitus oppivelvollisuudesta vapautetusta ”tylsämielisestä tai vähämielisestä lapsesta”. Terveydenhoito</w:t>
      </w:r>
      <w:r w:rsidRPr="009978B5">
        <w:rPr>
          <w:rFonts w:ascii="Times New Roman" w:hAnsi="Times New Roman" w:cs="Times New Roman"/>
          <w:sz w:val="24"/>
          <w:szCs w:val="24"/>
        </w:rPr>
        <w:softHyphen/>
        <w:t>lautakunta oli velvollinen pohtimaan onko syytä tehdä esitys steriloinnista. Lääkintöhallitus antoi lopullisen luvan tai määräyksen sterilointiin.</w:t>
      </w:r>
    </w:p>
    <w:p w:rsidR="00AB0843" w:rsidRPr="009978B5" w:rsidRDefault="00AB0843" w:rsidP="00230BCE">
      <w:pPr>
        <w:tabs>
          <w:tab w:val="left" w:pos="6712"/>
        </w:tabs>
        <w:spacing w:line="240" w:lineRule="auto"/>
        <w:jc w:val="both"/>
        <w:rPr>
          <w:rFonts w:ascii="Times New Roman" w:hAnsi="Times New Roman" w:cs="Times New Roman"/>
          <w:sz w:val="24"/>
          <w:szCs w:val="24"/>
        </w:rPr>
      </w:pPr>
      <w:r w:rsidRPr="009978B5">
        <w:rPr>
          <w:rFonts w:ascii="Times New Roman" w:hAnsi="Times New Roman" w:cs="Times New Roman"/>
          <w:sz w:val="24"/>
          <w:szCs w:val="24"/>
        </w:rPr>
        <w:tab/>
      </w:r>
    </w:p>
    <w:p w:rsidR="00607F2B" w:rsidRPr="009978B5" w:rsidRDefault="00AB0843" w:rsidP="00230BCE">
      <w:pPr>
        <w:spacing w:line="240" w:lineRule="auto"/>
        <w:jc w:val="both"/>
        <w:rPr>
          <w:rFonts w:ascii="Times New Roman" w:hAnsi="Times New Roman" w:cs="Times New Roman"/>
          <w:sz w:val="24"/>
          <w:szCs w:val="24"/>
        </w:rPr>
      </w:pPr>
      <w:r w:rsidRPr="009978B5">
        <w:rPr>
          <w:rFonts w:ascii="Times New Roman" w:hAnsi="Times New Roman" w:cs="Times New Roman"/>
          <w:sz w:val="24"/>
          <w:szCs w:val="24"/>
        </w:rPr>
        <w:t>Tutkin millä perusteilla kansakoulutarkastaja ilmoitti Turussa koululaisia terveydenhoito</w:t>
      </w:r>
      <w:r w:rsidRPr="009978B5">
        <w:rPr>
          <w:rFonts w:ascii="Times New Roman" w:hAnsi="Times New Roman" w:cs="Times New Roman"/>
          <w:sz w:val="24"/>
          <w:szCs w:val="24"/>
        </w:rPr>
        <w:softHyphen/>
        <w:t>lautakunnalle ja miten paljon ehdotuksia tehtiin vuosina 1935–1970. Peilaan määrää Suomessa kaikkiin tehtyihin sterilointeihin sekä alaikäisiä koskeneisiin sterilointeihin. Lisäksi tutkin, mikä oli sterilointien kohdejoukoksi rajattujen lasten ja nuorten ikä, sukupuolijakauma ja sosiaalinen tausta. Aineistoni koostuu pääosin kansakouluntarkastajan lähettämistä ilmoituksista, terveydenhoito</w:t>
      </w:r>
      <w:r w:rsidRPr="009978B5">
        <w:rPr>
          <w:rFonts w:ascii="Times New Roman" w:hAnsi="Times New Roman" w:cs="Times New Roman"/>
          <w:sz w:val="24"/>
          <w:szCs w:val="24"/>
        </w:rPr>
        <w:softHyphen/>
        <w:t>lautakunnan ja lääkintöhallituksen pöytäkirjoista sekä koulu- ja neuvolakorteista. Vuosina 1935–1970 kansakouluntarkastaja ilmoitti 78 kansakoululaista terveydenhoitolauta</w:t>
      </w:r>
      <w:r w:rsidRPr="009978B5">
        <w:rPr>
          <w:rFonts w:ascii="Times New Roman" w:hAnsi="Times New Roman" w:cs="Times New Roman"/>
          <w:sz w:val="24"/>
          <w:szCs w:val="24"/>
        </w:rPr>
        <w:softHyphen/>
        <w:t>kunnalle. Näitä ilmoituksia ei juuri käsitelty lautakun</w:t>
      </w:r>
      <w:r w:rsidRPr="009978B5">
        <w:rPr>
          <w:rFonts w:ascii="Times New Roman" w:hAnsi="Times New Roman" w:cs="Times New Roman"/>
          <w:sz w:val="24"/>
          <w:szCs w:val="24"/>
        </w:rPr>
        <w:softHyphen/>
        <w:t>nassa eikä jatkotoimenpiteisiin ryhdytty. Osasta oppilaista löytyy merkintöjä lääkärin tekemistä havainnoista fyysisen kehityksen poikkeavuudesta sekä henkisessä kehityksessä hidastumisesta. Tarkastajan ilmoittamille koululaisille ei yhdellekään tehty lopulta sterilointia. Perusteluja tai selityksiä tälle eivät läpikäymäni arkistomateriaalit antaneet.</w:t>
      </w:r>
    </w:p>
    <w:p w:rsidR="00CD18CD" w:rsidRDefault="00CD18CD" w:rsidP="003A4194">
      <w:pPr>
        <w:spacing w:line="240" w:lineRule="auto"/>
        <w:rPr>
          <w:rFonts w:ascii="Times New Roman" w:hAnsi="Times New Roman" w:cs="Times New Roman"/>
          <w:sz w:val="24"/>
          <w:szCs w:val="24"/>
        </w:rPr>
      </w:pPr>
    </w:p>
    <w:p w:rsidR="00CD18CD" w:rsidRDefault="00CD18CD" w:rsidP="003A4194">
      <w:pPr>
        <w:spacing w:line="240" w:lineRule="auto"/>
        <w:rPr>
          <w:rFonts w:ascii="Times New Roman" w:hAnsi="Times New Roman" w:cs="Times New Roman"/>
          <w:sz w:val="24"/>
          <w:szCs w:val="24"/>
        </w:rPr>
      </w:pPr>
    </w:p>
    <w:p w:rsidR="00607F2B" w:rsidRPr="00CD18CD" w:rsidRDefault="00607F2B" w:rsidP="003A4194">
      <w:pPr>
        <w:spacing w:line="240" w:lineRule="auto"/>
        <w:rPr>
          <w:rFonts w:ascii="Times New Roman" w:hAnsi="Times New Roman" w:cs="Times New Roman"/>
          <w:sz w:val="24"/>
          <w:szCs w:val="24"/>
        </w:rPr>
      </w:pPr>
      <w:r w:rsidRPr="009978B5">
        <w:rPr>
          <w:rFonts w:ascii="Times New Roman" w:hAnsi="Times New Roman" w:cs="Times New Roman"/>
          <w:b/>
          <w:sz w:val="24"/>
          <w:szCs w:val="24"/>
          <w:u w:val="single"/>
        </w:rPr>
        <w:t xml:space="preserve">TYÖRYHMÄ </w:t>
      </w:r>
      <w:r w:rsidR="004808F6" w:rsidRPr="009978B5">
        <w:rPr>
          <w:rFonts w:ascii="Times New Roman" w:hAnsi="Times New Roman" w:cs="Times New Roman"/>
          <w:b/>
          <w:sz w:val="24"/>
          <w:szCs w:val="24"/>
          <w:u w:val="single"/>
        </w:rPr>
        <w:t>7</w:t>
      </w:r>
      <w:r w:rsidRPr="009978B5">
        <w:rPr>
          <w:rFonts w:ascii="Times New Roman" w:hAnsi="Times New Roman" w:cs="Times New Roman"/>
          <w:b/>
          <w:sz w:val="24"/>
          <w:szCs w:val="24"/>
          <w:u w:val="single"/>
        </w:rPr>
        <w:t>. VAMMAISET AIKUISET HYVINVOINTIVALTION ASIA</w:t>
      </w:r>
      <w:r w:rsidR="003A4194">
        <w:rPr>
          <w:rFonts w:ascii="Times New Roman" w:hAnsi="Times New Roman" w:cs="Times New Roman"/>
          <w:b/>
          <w:sz w:val="24"/>
          <w:szCs w:val="24"/>
          <w:u w:val="single"/>
        </w:rPr>
        <w:t>KKAINA</w:t>
      </w:r>
    </w:p>
    <w:p w:rsidR="003A4194" w:rsidRPr="003A4194" w:rsidRDefault="003A4194" w:rsidP="003A4194">
      <w:pPr>
        <w:spacing w:line="240" w:lineRule="auto"/>
        <w:rPr>
          <w:rFonts w:ascii="Times New Roman" w:hAnsi="Times New Roman" w:cs="Times New Roman"/>
          <w:b/>
          <w:sz w:val="24"/>
          <w:szCs w:val="24"/>
          <w:u w:val="single"/>
        </w:rPr>
      </w:pPr>
    </w:p>
    <w:p w:rsidR="009978B5" w:rsidRPr="009978B5" w:rsidRDefault="009978B5" w:rsidP="00230BCE">
      <w:pPr>
        <w:spacing w:after="0" w:line="240" w:lineRule="auto"/>
        <w:jc w:val="both"/>
        <w:rPr>
          <w:rFonts w:ascii="Times New Roman" w:hAnsi="Times New Roman" w:cs="Times New Roman"/>
          <w:strike/>
          <w:sz w:val="24"/>
          <w:szCs w:val="24"/>
        </w:rPr>
      </w:pPr>
    </w:p>
    <w:p w:rsidR="009978B5" w:rsidRPr="009978B5" w:rsidRDefault="009978B5" w:rsidP="00230BCE">
      <w:pPr>
        <w:pStyle w:val="Otsikko1"/>
        <w:spacing w:line="240" w:lineRule="auto"/>
        <w:rPr>
          <w:rFonts w:ascii="Times New Roman" w:hAnsi="Times New Roman"/>
          <w:sz w:val="24"/>
          <w:szCs w:val="24"/>
        </w:rPr>
      </w:pPr>
      <w:r w:rsidRPr="009978B5">
        <w:rPr>
          <w:rFonts w:ascii="Times New Roman" w:hAnsi="Times New Roman"/>
          <w:sz w:val="24"/>
          <w:szCs w:val="24"/>
        </w:rPr>
        <w:t>Kehitysvammaisten päihdeongelmat</w:t>
      </w:r>
    </w:p>
    <w:p w:rsidR="009978B5" w:rsidRPr="009978B5" w:rsidRDefault="00934B7E" w:rsidP="00230BCE">
      <w:pPr>
        <w:spacing w:line="240" w:lineRule="auto"/>
        <w:rPr>
          <w:rFonts w:ascii="Times New Roman" w:hAnsi="Times New Roman" w:cs="Times New Roman"/>
          <w:i/>
          <w:sz w:val="24"/>
          <w:szCs w:val="24"/>
        </w:rPr>
      </w:pPr>
      <w:r>
        <w:rPr>
          <w:rFonts w:ascii="Times New Roman" w:hAnsi="Times New Roman" w:cs="Times New Roman"/>
          <w:i/>
          <w:sz w:val="24"/>
          <w:szCs w:val="24"/>
        </w:rPr>
        <w:t>Esa Chydenius</w:t>
      </w:r>
      <w:r w:rsidR="009978B5" w:rsidRPr="009978B5">
        <w:rPr>
          <w:rFonts w:ascii="Times New Roman" w:hAnsi="Times New Roman" w:cs="Times New Roman"/>
          <w:i/>
          <w:sz w:val="24"/>
          <w:szCs w:val="24"/>
        </w:rPr>
        <w:br/>
        <w:t>Rinnekoti-Säätiö</w:t>
      </w:r>
    </w:p>
    <w:p w:rsidR="00CD18CD" w:rsidRDefault="00CD18CD" w:rsidP="00230BCE">
      <w:pPr>
        <w:spacing w:line="240" w:lineRule="auto"/>
        <w:rPr>
          <w:rFonts w:ascii="Times New Roman" w:hAnsi="Times New Roman" w:cs="Times New Roman"/>
          <w:sz w:val="24"/>
          <w:szCs w:val="24"/>
        </w:rPr>
      </w:pPr>
    </w:p>
    <w:p w:rsidR="009978B5" w:rsidRPr="009978B5" w:rsidRDefault="009978B5" w:rsidP="00230BCE">
      <w:pPr>
        <w:spacing w:line="240" w:lineRule="auto"/>
        <w:rPr>
          <w:rFonts w:ascii="Times New Roman" w:hAnsi="Times New Roman" w:cs="Times New Roman"/>
          <w:sz w:val="24"/>
          <w:szCs w:val="24"/>
        </w:rPr>
      </w:pPr>
      <w:r w:rsidRPr="009978B5">
        <w:rPr>
          <w:rFonts w:ascii="Times New Roman" w:hAnsi="Times New Roman" w:cs="Times New Roman"/>
          <w:sz w:val="24"/>
          <w:szCs w:val="24"/>
        </w:rPr>
        <w:t xml:space="preserve">Aiemmin kehitysvammaisia ihmisiä ei useinkaan yhdistetty päihdeongelmaan muuta kuin poikkeustapauksissa. Tilanne on kuitenkin muuttunut ja muuttumassa lähinnä kolmesta syystä. Alkoholinkäyttö on yhteiskunnassa arkipäiväistynyt. Toiseksi iso joukko kehitysvammaisia on </w:t>
      </w:r>
      <w:r w:rsidRPr="009978B5">
        <w:rPr>
          <w:rFonts w:ascii="Times New Roman" w:hAnsi="Times New Roman" w:cs="Times New Roman"/>
          <w:sz w:val="24"/>
          <w:szCs w:val="24"/>
        </w:rPr>
        <w:lastRenderedPageBreak/>
        <w:t>siirtynyt joko kodeistaan tai laitoshoidosta itsenäisempään asumiseen muutaman viime vuosikymmenen aikana. Muuttoliike jatkuu edelleen hyvin vilkkaana uusien ryhmäkotien valmistumisen myötä. Kolmanneksi tutkimusten perusteella on arvioitu, että jopa lähes puolet kehitysvammaisista ei ole erityishuollon palveluiden piirissä, eikä heillä ole myöskään kehitysvammadiagnoosia (Ruoppila ym. 2003). Näin ollen päihteiden käyttäjissä on monia, joita ei ole arvioitu kehitysvammaiseksi, vaikka he sitä kognitiiviselta suoriutumistasoltaan ovatkin. Sellaisten ihmisten päihteiden käytöstä, joilla on laaja-alaisia oppimisvaikeuksia (aik. heikkolahjaiset), ei myöskään ole tilastoja, mutta on todennäköistä, että ryhmällä on varsin suuri riski alkoholin liikakäyttöön. Pieni osa tästä ryhmästä saa erityishuollon palveluja peruskoulun jälkeen.</w:t>
      </w:r>
    </w:p>
    <w:p w:rsidR="009978B5" w:rsidRPr="009978B5" w:rsidRDefault="009978B5" w:rsidP="00230BCE">
      <w:pPr>
        <w:spacing w:line="240" w:lineRule="auto"/>
        <w:rPr>
          <w:rFonts w:ascii="Times New Roman" w:hAnsi="Times New Roman" w:cs="Times New Roman"/>
          <w:sz w:val="24"/>
          <w:szCs w:val="24"/>
        </w:rPr>
      </w:pPr>
      <w:r w:rsidRPr="009978B5">
        <w:rPr>
          <w:rFonts w:ascii="Times New Roman" w:hAnsi="Times New Roman" w:cs="Times New Roman"/>
          <w:sz w:val="24"/>
          <w:szCs w:val="24"/>
        </w:rPr>
        <w:t>Tutkimustietoa kehitysvammaisten alkoholinkäytöstä ja hoitotuloksista on suhteellisen vähän. Kansainvälisten tutkimusten mukaan kehitysvammaisten alkoholinkulutus on vähäisempää kuin väestöllä keskimäärin (Emerson &amp; Turnbull 2005, Taggart ym. 2006). Sen sijaan lievästi kehitysvammaisten käyttötottumukset alkavat olla samankaltaisia kuin muillakin (McGillicuddy 2006). Kehitysvammaisilla päihteiden käyttö on etupäässä alkoholin kulutusta. Teemaan liittyy myös vireillä oleva lakiesitys vammaisten henkilöiden itsemääräämisoikeudesta.</w:t>
      </w:r>
    </w:p>
    <w:p w:rsidR="009978B5" w:rsidRPr="009978B5" w:rsidRDefault="009978B5" w:rsidP="00230BCE">
      <w:pPr>
        <w:spacing w:line="240" w:lineRule="auto"/>
        <w:rPr>
          <w:rFonts w:ascii="Times New Roman" w:hAnsi="Times New Roman" w:cs="Times New Roman"/>
          <w:sz w:val="24"/>
          <w:szCs w:val="24"/>
        </w:rPr>
      </w:pPr>
      <w:r w:rsidRPr="009978B5">
        <w:rPr>
          <w:rFonts w:ascii="Times New Roman" w:hAnsi="Times New Roman" w:cs="Times New Roman"/>
          <w:b/>
          <w:sz w:val="24"/>
          <w:szCs w:val="24"/>
        </w:rPr>
        <w:t>Hoitovaihtoehtoja, kun päihteitä käytetään liikaa</w:t>
      </w:r>
      <w:r w:rsidRPr="009978B5">
        <w:rPr>
          <w:rFonts w:ascii="Times New Roman" w:hAnsi="Times New Roman" w:cs="Times New Roman"/>
          <w:b/>
          <w:sz w:val="24"/>
          <w:szCs w:val="24"/>
        </w:rPr>
        <w:br/>
      </w:r>
      <w:r w:rsidRPr="009978B5">
        <w:rPr>
          <w:rFonts w:ascii="Times New Roman" w:hAnsi="Times New Roman" w:cs="Times New Roman"/>
          <w:sz w:val="24"/>
          <w:szCs w:val="24"/>
        </w:rPr>
        <w:t>Tiedon antaminen alkoholin haittavaikutuksista. Tämä ei tutkimusten mukaan kuitenkaan riitä.</w:t>
      </w:r>
    </w:p>
    <w:p w:rsidR="009978B5" w:rsidRPr="009978B5" w:rsidRDefault="009978B5" w:rsidP="00230BCE">
      <w:pPr>
        <w:spacing w:line="240" w:lineRule="auto"/>
        <w:rPr>
          <w:rFonts w:ascii="Times New Roman" w:hAnsi="Times New Roman" w:cs="Times New Roman"/>
          <w:sz w:val="24"/>
          <w:szCs w:val="24"/>
        </w:rPr>
      </w:pPr>
      <w:r w:rsidRPr="009978B5">
        <w:rPr>
          <w:rFonts w:ascii="Times New Roman" w:hAnsi="Times New Roman" w:cs="Times New Roman"/>
          <w:sz w:val="24"/>
          <w:szCs w:val="24"/>
        </w:rPr>
        <w:t>Motivoiva haastattelu, keskustelut, rooliharjoitukset ja ryhmämuotoinen toiminta.</w:t>
      </w:r>
    </w:p>
    <w:p w:rsidR="009978B5" w:rsidRPr="009978B5" w:rsidRDefault="009978B5" w:rsidP="00230BCE">
      <w:pPr>
        <w:spacing w:line="240" w:lineRule="auto"/>
        <w:rPr>
          <w:rFonts w:ascii="Times New Roman" w:hAnsi="Times New Roman" w:cs="Times New Roman"/>
          <w:sz w:val="24"/>
          <w:szCs w:val="24"/>
        </w:rPr>
      </w:pPr>
      <w:r w:rsidRPr="009978B5">
        <w:rPr>
          <w:rFonts w:ascii="Times New Roman" w:hAnsi="Times New Roman" w:cs="Times New Roman"/>
          <w:sz w:val="24"/>
          <w:szCs w:val="24"/>
        </w:rPr>
        <w:t>Yksilö- tai ryhmäterapia.</w:t>
      </w:r>
    </w:p>
    <w:p w:rsidR="009978B5" w:rsidRPr="009978B5" w:rsidRDefault="009978B5" w:rsidP="00230BCE">
      <w:pPr>
        <w:spacing w:line="240" w:lineRule="auto"/>
        <w:rPr>
          <w:rFonts w:ascii="Times New Roman" w:hAnsi="Times New Roman" w:cs="Times New Roman"/>
          <w:b/>
          <w:sz w:val="24"/>
          <w:szCs w:val="24"/>
          <w:u w:val="single"/>
        </w:rPr>
      </w:pPr>
      <w:r w:rsidRPr="009978B5">
        <w:rPr>
          <w:rFonts w:ascii="Times New Roman" w:hAnsi="Times New Roman" w:cs="Times New Roman"/>
          <w:sz w:val="24"/>
          <w:szCs w:val="24"/>
        </w:rPr>
        <w:t>Tapausesimerkkejä  kehitysvammaisten miesten psykoterapiasta.</w:t>
      </w:r>
    </w:p>
    <w:p w:rsidR="003A4194" w:rsidRDefault="003A4194" w:rsidP="00230BCE">
      <w:pPr>
        <w:spacing w:line="240" w:lineRule="auto"/>
        <w:rPr>
          <w:rFonts w:ascii="Times New Roman" w:hAnsi="Times New Roman" w:cs="Times New Roman"/>
          <w:b/>
          <w:sz w:val="24"/>
          <w:szCs w:val="24"/>
          <w:u w:val="single"/>
        </w:rPr>
      </w:pPr>
    </w:p>
    <w:p w:rsidR="00E43E0E" w:rsidRDefault="00E43E0E" w:rsidP="00E43E0E">
      <w:pPr>
        <w:jc w:val="both"/>
        <w:rPr>
          <w:b/>
          <w:sz w:val="24"/>
          <w:szCs w:val="24"/>
          <w:lang w:val="en-US"/>
        </w:rPr>
      </w:pPr>
    </w:p>
    <w:p w:rsidR="00E43E0E" w:rsidRPr="00541BD9" w:rsidRDefault="00E43E0E" w:rsidP="00E43E0E">
      <w:pPr>
        <w:jc w:val="both"/>
        <w:rPr>
          <w:b/>
          <w:sz w:val="24"/>
          <w:szCs w:val="24"/>
          <w:lang w:val="en-US"/>
        </w:rPr>
      </w:pPr>
      <w:r>
        <w:rPr>
          <w:b/>
          <w:sz w:val="24"/>
          <w:szCs w:val="24"/>
          <w:lang w:val="en-US"/>
        </w:rPr>
        <w:t>Life span of p</w:t>
      </w:r>
      <w:r w:rsidRPr="00541BD9">
        <w:rPr>
          <w:b/>
          <w:sz w:val="24"/>
          <w:szCs w:val="24"/>
          <w:lang w:val="en-US"/>
        </w:rPr>
        <w:t>eople with intellectual disabilities</w:t>
      </w:r>
      <w:r>
        <w:rPr>
          <w:b/>
          <w:sz w:val="24"/>
          <w:szCs w:val="24"/>
          <w:lang w:val="en-US"/>
        </w:rPr>
        <w:t xml:space="preserve">  </w:t>
      </w:r>
    </w:p>
    <w:p w:rsidR="00E43E0E" w:rsidRPr="00541BD9" w:rsidRDefault="00E43E0E" w:rsidP="00E43E0E">
      <w:pPr>
        <w:jc w:val="both"/>
        <w:rPr>
          <w:b/>
          <w:sz w:val="24"/>
          <w:szCs w:val="24"/>
          <w:lang w:val="en-US"/>
        </w:rPr>
      </w:pPr>
    </w:p>
    <w:p w:rsidR="00E43E0E" w:rsidRPr="00541BD9" w:rsidRDefault="00E43E0E" w:rsidP="00E43E0E">
      <w:pPr>
        <w:jc w:val="both"/>
        <w:rPr>
          <w:sz w:val="24"/>
          <w:szCs w:val="24"/>
          <w:lang w:val="en-US"/>
        </w:rPr>
      </w:pPr>
      <w:r w:rsidRPr="00541BD9">
        <w:rPr>
          <w:b/>
          <w:sz w:val="24"/>
          <w:szCs w:val="24"/>
          <w:lang w:val="en-US"/>
        </w:rPr>
        <w:t>T. Salokivi</w:t>
      </w:r>
      <w:r w:rsidRPr="00541BD9">
        <w:rPr>
          <w:sz w:val="24"/>
          <w:szCs w:val="24"/>
          <w:lang w:val="en-US"/>
        </w:rPr>
        <w:t xml:space="preserve">, </w:t>
      </w:r>
      <w:r w:rsidRPr="00541BD9">
        <w:rPr>
          <w:i/>
          <w:sz w:val="24"/>
          <w:szCs w:val="24"/>
          <w:lang w:val="en-US"/>
        </w:rPr>
        <w:t>The Support and Expert Center for Persons with an Intellectual Disability, Paimio, Finland</w:t>
      </w:r>
    </w:p>
    <w:p w:rsidR="00E43E0E" w:rsidRPr="00541BD9" w:rsidRDefault="00E43E0E" w:rsidP="00E43E0E">
      <w:pPr>
        <w:jc w:val="both"/>
        <w:rPr>
          <w:i/>
          <w:sz w:val="24"/>
          <w:szCs w:val="24"/>
          <w:lang w:val="en-US"/>
        </w:rPr>
      </w:pPr>
      <w:r w:rsidRPr="00541BD9">
        <w:rPr>
          <w:b/>
          <w:sz w:val="24"/>
          <w:szCs w:val="24"/>
          <w:lang w:val="en-US"/>
        </w:rPr>
        <w:t>M. Arvio</w:t>
      </w:r>
      <w:r w:rsidRPr="00541BD9">
        <w:rPr>
          <w:sz w:val="24"/>
          <w:szCs w:val="24"/>
          <w:lang w:val="en-US"/>
        </w:rPr>
        <w:t xml:space="preserve">, </w:t>
      </w:r>
      <w:r w:rsidRPr="00541BD9">
        <w:rPr>
          <w:i/>
          <w:sz w:val="24"/>
          <w:szCs w:val="24"/>
          <w:lang w:val="en-US"/>
        </w:rPr>
        <w:t xml:space="preserve">The Central Hospital of Päijät-Häme, Lahti, Finland </w:t>
      </w:r>
    </w:p>
    <w:p w:rsidR="00E43E0E" w:rsidRPr="00541BD9" w:rsidRDefault="00E43E0E" w:rsidP="00E43E0E">
      <w:pPr>
        <w:jc w:val="both"/>
        <w:rPr>
          <w:sz w:val="24"/>
          <w:szCs w:val="24"/>
          <w:lang w:val="en-US"/>
        </w:rPr>
      </w:pPr>
      <w:r w:rsidRPr="00541BD9">
        <w:rPr>
          <w:b/>
          <w:sz w:val="24"/>
          <w:szCs w:val="24"/>
          <w:lang w:val="en-US"/>
        </w:rPr>
        <w:t>S. Aaltonen</w:t>
      </w:r>
      <w:r w:rsidRPr="00541BD9">
        <w:rPr>
          <w:sz w:val="24"/>
          <w:szCs w:val="24"/>
          <w:lang w:val="en-US"/>
        </w:rPr>
        <w:t xml:space="preserve">, </w:t>
      </w:r>
      <w:r w:rsidRPr="00541BD9">
        <w:rPr>
          <w:i/>
          <w:sz w:val="24"/>
          <w:szCs w:val="24"/>
          <w:lang w:val="en-US"/>
        </w:rPr>
        <w:t>The Support and Expert Center for Persons with an Intellectual Disability, Paimio, Finland</w:t>
      </w:r>
    </w:p>
    <w:p w:rsidR="00E43E0E" w:rsidRPr="00541BD9" w:rsidRDefault="00E43E0E" w:rsidP="00E43E0E">
      <w:pPr>
        <w:jc w:val="both"/>
        <w:rPr>
          <w:sz w:val="24"/>
          <w:szCs w:val="24"/>
          <w:lang w:val="en-US"/>
        </w:rPr>
      </w:pPr>
    </w:p>
    <w:p w:rsidR="00E43E0E" w:rsidRPr="00541BD9" w:rsidRDefault="00E43E0E" w:rsidP="00E43E0E">
      <w:pPr>
        <w:jc w:val="both"/>
        <w:rPr>
          <w:sz w:val="24"/>
          <w:szCs w:val="24"/>
          <w:lang w:val="en-US"/>
        </w:rPr>
      </w:pPr>
      <w:r w:rsidRPr="00541BD9">
        <w:rPr>
          <w:b/>
          <w:sz w:val="24"/>
          <w:szCs w:val="24"/>
          <w:lang w:val="en-US"/>
        </w:rPr>
        <w:t>Aim</w:t>
      </w:r>
      <w:r w:rsidRPr="00541BD9">
        <w:rPr>
          <w:sz w:val="24"/>
          <w:szCs w:val="24"/>
          <w:lang w:val="en-US"/>
        </w:rPr>
        <w:t xml:space="preserve">: The aim of this study was to evaluate the change in age at death in individuals with intellectual disabilities since 70’s. </w:t>
      </w:r>
    </w:p>
    <w:p w:rsidR="00E43E0E" w:rsidRPr="00541BD9" w:rsidRDefault="00E43E0E" w:rsidP="00E43E0E">
      <w:pPr>
        <w:jc w:val="both"/>
        <w:rPr>
          <w:sz w:val="24"/>
          <w:szCs w:val="24"/>
          <w:lang w:val="en-US"/>
        </w:rPr>
      </w:pPr>
    </w:p>
    <w:p w:rsidR="00E43E0E" w:rsidRPr="00541BD9" w:rsidRDefault="00E43E0E" w:rsidP="00E43E0E">
      <w:pPr>
        <w:jc w:val="both"/>
        <w:rPr>
          <w:sz w:val="24"/>
          <w:szCs w:val="24"/>
          <w:lang w:val="en-US"/>
        </w:rPr>
      </w:pPr>
      <w:r w:rsidRPr="00541BD9">
        <w:rPr>
          <w:b/>
          <w:sz w:val="24"/>
          <w:szCs w:val="24"/>
          <w:lang w:val="en-US"/>
        </w:rPr>
        <w:t>Method</w:t>
      </w:r>
      <w:r w:rsidRPr="00541BD9">
        <w:rPr>
          <w:sz w:val="24"/>
          <w:szCs w:val="24"/>
          <w:lang w:val="en-US"/>
        </w:rPr>
        <w:t xml:space="preserve">: Medical records of all former (deceased) 1238 clients of two special care districts for intellectually disabled inhabitants in southern Finland (population of 790.000) since 1970 were analyzed. We collected data related to 1) the date of birth, 2) date of death, 3) gender, and 4) the </w:t>
      </w:r>
      <w:r w:rsidRPr="00541BD9">
        <w:rPr>
          <w:sz w:val="24"/>
          <w:szCs w:val="24"/>
          <w:lang w:val="en-US"/>
        </w:rPr>
        <w:lastRenderedPageBreak/>
        <w:t>level of intellectual disability, as well as to etiology and associated impairments</w:t>
      </w:r>
      <w:r>
        <w:rPr>
          <w:sz w:val="24"/>
          <w:szCs w:val="24"/>
          <w:lang w:val="en-US"/>
        </w:rPr>
        <w:t xml:space="preserve"> and </w:t>
      </w:r>
      <w:r w:rsidRPr="00541BD9">
        <w:rPr>
          <w:sz w:val="24"/>
          <w:szCs w:val="24"/>
          <w:lang w:val="en-US"/>
        </w:rPr>
        <w:t xml:space="preserve">such as 5) Down syndrome (yes/no), 6) cerebral palsy (yes/no), 7) epilepsy (yes/no). </w:t>
      </w:r>
    </w:p>
    <w:p w:rsidR="00E43E0E" w:rsidRPr="00541BD9" w:rsidRDefault="00E43E0E" w:rsidP="00E43E0E">
      <w:pPr>
        <w:jc w:val="both"/>
        <w:rPr>
          <w:sz w:val="24"/>
          <w:szCs w:val="24"/>
          <w:lang w:val="en-US"/>
        </w:rPr>
      </w:pPr>
    </w:p>
    <w:p w:rsidR="00E43E0E" w:rsidRPr="00541BD9" w:rsidRDefault="00E43E0E" w:rsidP="00E43E0E">
      <w:pPr>
        <w:jc w:val="both"/>
        <w:rPr>
          <w:sz w:val="24"/>
          <w:szCs w:val="24"/>
          <w:lang w:val="en-US"/>
        </w:rPr>
      </w:pPr>
      <w:r w:rsidRPr="00541BD9">
        <w:rPr>
          <w:b/>
          <w:sz w:val="24"/>
          <w:szCs w:val="24"/>
          <w:lang w:val="en-US"/>
        </w:rPr>
        <w:t>Results</w:t>
      </w:r>
      <w:r w:rsidRPr="00541BD9">
        <w:rPr>
          <w:sz w:val="24"/>
          <w:szCs w:val="24"/>
          <w:lang w:val="en-US"/>
        </w:rPr>
        <w:t xml:space="preserve">: Data of the study subjects are presented in table 1. The </w:t>
      </w:r>
      <w:r>
        <w:rPr>
          <w:sz w:val="24"/>
          <w:szCs w:val="24"/>
          <w:lang w:val="en-US"/>
        </w:rPr>
        <w:t>mean age at death has gradually increased</w:t>
      </w:r>
      <w:r w:rsidRPr="00541BD9">
        <w:rPr>
          <w:sz w:val="24"/>
          <w:szCs w:val="24"/>
          <w:lang w:val="en-US"/>
        </w:rPr>
        <w:t xml:space="preserve"> </w:t>
      </w:r>
      <w:r>
        <w:rPr>
          <w:sz w:val="24"/>
          <w:szCs w:val="24"/>
          <w:lang w:val="en-US"/>
        </w:rPr>
        <w:t xml:space="preserve">from 21 to 50 years </w:t>
      </w:r>
      <w:r w:rsidRPr="00541BD9">
        <w:rPr>
          <w:sz w:val="24"/>
          <w:szCs w:val="24"/>
          <w:lang w:val="en-US"/>
        </w:rPr>
        <w:t>during preceding 40 years (</w:t>
      </w:r>
      <w:r>
        <w:rPr>
          <w:sz w:val="24"/>
          <w:szCs w:val="24"/>
          <w:lang w:val="en-US"/>
        </w:rPr>
        <w:t>Figure 1</w:t>
      </w:r>
      <w:r w:rsidRPr="00541BD9">
        <w:rPr>
          <w:sz w:val="24"/>
          <w:szCs w:val="24"/>
          <w:lang w:val="en-US"/>
        </w:rPr>
        <w:t xml:space="preserve">). </w:t>
      </w:r>
      <w:r>
        <w:rPr>
          <w:sz w:val="24"/>
          <w:szCs w:val="24"/>
          <w:lang w:val="en-US"/>
        </w:rPr>
        <w:t>Men were overrepresented, however, there was no difference between genders.</w:t>
      </w:r>
    </w:p>
    <w:p w:rsidR="00E43E0E" w:rsidRPr="00541BD9" w:rsidRDefault="00E43E0E" w:rsidP="00E43E0E">
      <w:pPr>
        <w:jc w:val="both"/>
        <w:rPr>
          <w:sz w:val="24"/>
          <w:szCs w:val="24"/>
          <w:lang w:val="en-US"/>
        </w:rPr>
      </w:pPr>
    </w:p>
    <w:p w:rsidR="00E43E0E" w:rsidRPr="00541BD9" w:rsidRDefault="00E43E0E" w:rsidP="00E43E0E">
      <w:pPr>
        <w:jc w:val="both"/>
        <w:rPr>
          <w:sz w:val="24"/>
          <w:szCs w:val="24"/>
          <w:lang w:val="en-US"/>
        </w:rPr>
      </w:pPr>
      <w:r w:rsidRPr="00541BD9">
        <w:rPr>
          <w:b/>
          <w:sz w:val="24"/>
          <w:szCs w:val="24"/>
          <w:lang w:val="en-US"/>
        </w:rPr>
        <w:t>Conclusion</w:t>
      </w:r>
      <w:r w:rsidRPr="00541BD9">
        <w:rPr>
          <w:sz w:val="24"/>
          <w:szCs w:val="24"/>
          <w:lang w:val="en-US"/>
        </w:rPr>
        <w:t xml:space="preserve">: </w:t>
      </w:r>
      <w:r>
        <w:rPr>
          <w:sz w:val="24"/>
          <w:szCs w:val="24"/>
          <w:lang w:val="en-US"/>
        </w:rPr>
        <w:t>Our</w:t>
      </w:r>
      <w:r w:rsidRPr="00541BD9">
        <w:rPr>
          <w:sz w:val="24"/>
          <w:szCs w:val="24"/>
          <w:lang w:val="en-US"/>
        </w:rPr>
        <w:t xml:space="preserve"> findings highlight that the individuals with various forms of intellectual disability live significantly longer than before and they have benefited from advanced medical and health care. It also points out the need to consider and prevent the medical conditions related to aging. </w:t>
      </w:r>
    </w:p>
    <w:p w:rsidR="00E43E0E" w:rsidRPr="00541BD9" w:rsidRDefault="00E43E0E" w:rsidP="00E43E0E">
      <w:pPr>
        <w:rPr>
          <w:sz w:val="24"/>
          <w:szCs w:val="24"/>
          <w:lang w:val="en-US"/>
        </w:rPr>
      </w:pPr>
    </w:p>
    <w:p w:rsidR="00E43E0E" w:rsidRPr="00541BD9" w:rsidRDefault="00E43E0E" w:rsidP="00E43E0E">
      <w:pPr>
        <w:rPr>
          <w:sz w:val="24"/>
          <w:szCs w:val="24"/>
          <w:lang w:val="en-US"/>
        </w:rPr>
      </w:pPr>
      <w:r w:rsidRPr="00541BD9">
        <w:rPr>
          <w:sz w:val="24"/>
          <w:szCs w:val="24"/>
          <w:lang w:val="en-US"/>
        </w:rPr>
        <w:t>Table 1. Data of the deceased study patients (N=1238)</w:t>
      </w:r>
    </w:p>
    <w:p w:rsidR="00E43E0E" w:rsidRPr="00541BD9" w:rsidRDefault="00E43E0E" w:rsidP="00E43E0E">
      <w:pPr>
        <w:spacing w:line="240" w:lineRule="auto"/>
        <w:rPr>
          <w:sz w:val="24"/>
          <w:szCs w:val="24"/>
          <w:lang w:val="en-US"/>
        </w:rPr>
      </w:pPr>
      <w:r w:rsidRPr="00541BD9">
        <w:rPr>
          <w:sz w:val="24"/>
          <w:szCs w:val="24"/>
          <w:lang w:val="en-US"/>
        </w:rPr>
        <w:t>Men/ women</w:t>
      </w:r>
      <w:r>
        <w:rPr>
          <w:sz w:val="24"/>
          <w:szCs w:val="24"/>
          <w:lang w:val="en-US"/>
        </w:rPr>
        <w:tab/>
      </w:r>
      <w:r>
        <w:rPr>
          <w:sz w:val="24"/>
          <w:szCs w:val="24"/>
          <w:lang w:val="en-US"/>
        </w:rPr>
        <w:tab/>
      </w:r>
      <w:r w:rsidRPr="00541BD9">
        <w:rPr>
          <w:sz w:val="24"/>
          <w:szCs w:val="24"/>
          <w:lang w:val="en-US"/>
        </w:rPr>
        <w:t>701</w:t>
      </w:r>
      <w:r>
        <w:rPr>
          <w:sz w:val="24"/>
          <w:szCs w:val="24"/>
          <w:lang w:val="en-US"/>
        </w:rPr>
        <w:t xml:space="preserve"> (57 %) </w:t>
      </w:r>
      <w:r w:rsidRPr="00541BD9">
        <w:rPr>
          <w:sz w:val="24"/>
          <w:szCs w:val="24"/>
          <w:lang w:val="en-US"/>
        </w:rPr>
        <w:t>/537</w:t>
      </w:r>
      <w:r>
        <w:rPr>
          <w:sz w:val="24"/>
          <w:szCs w:val="24"/>
          <w:lang w:val="en-US"/>
        </w:rPr>
        <w:t xml:space="preserve"> (43 %)</w:t>
      </w:r>
    </w:p>
    <w:p w:rsidR="00E43E0E" w:rsidRPr="00541BD9" w:rsidRDefault="00E43E0E" w:rsidP="00E43E0E">
      <w:pPr>
        <w:spacing w:line="240" w:lineRule="auto"/>
        <w:jc w:val="both"/>
        <w:rPr>
          <w:sz w:val="24"/>
          <w:szCs w:val="24"/>
          <w:lang w:val="en-US"/>
        </w:rPr>
      </w:pPr>
      <w:r w:rsidRPr="00541BD9">
        <w:rPr>
          <w:sz w:val="24"/>
          <w:szCs w:val="24"/>
          <w:lang w:val="en-US"/>
        </w:rPr>
        <w:t>Level of intellectual disability</w:t>
      </w:r>
    </w:p>
    <w:p w:rsidR="00E43E0E" w:rsidRPr="00541BD9" w:rsidRDefault="00E43E0E" w:rsidP="00E43E0E">
      <w:pPr>
        <w:pStyle w:val="Luettelokappale"/>
        <w:numPr>
          <w:ilvl w:val="0"/>
          <w:numId w:val="4"/>
        </w:numPr>
        <w:spacing w:line="240" w:lineRule="auto"/>
        <w:jc w:val="both"/>
        <w:rPr>
          <w:sz w:val="24"/>
          <w:szCs w:val="24"/>
          <w:lang w:val="en-US"/>
        </w:rPr>
      </w:pPr>
      <w:r w:rsidRPr="00541BD9">
        <w:rPr>
          <w:sz w:val="24"/>
          <w:szCs w:val="24"/>
          <w:lang w:val="en-US"/>
        </w:rPr>
        <w:t>mild</w:t>
      </w:r>
      <w:r w:rsidRPr="00541BD9">
        <w:rPr>
          <w:sz w:val="24"/>
          <w:szCs w:val="24"/>
          <w:lang w:val="en-US"/>
        </w:rPr>
        <w:tab/>
      </w:r>
      <w:r w:rsidRPr="00541BD9">
        <w:rPr>
          <w:sz w:val="24"/>
          <w:szCs w:val="24"/>
          <w:lang w:val="en-US"/>
        </w:rPr>
        <w:tab/>
      </w:r>
      <w:r w:rsidRPr="00541BD9">
        <w:rPr>
          <w:sz w:val="24"/>
          <w:szCs w:val="24"/>
          <w:lang w:val="en-US"/>
        </w:rPr>
        <w:tab/>
        <w:t>280</w:t>
      </w:r>
      <w:r>
        <w:rPr>
          <w:sz w:val="24"/>
          <w:szCs w:val="24"/>
          <w:lang w:val="en-US"/>
        </w:rPr>
        <w:t xml:space="preserve"> (23 %)</w:t>
      </w:r>
    </w:p>
    <w:p w:rsidR="00E43E0E" w:rsidRPr="00541BD9" w:rsidRDefault="00E43E0E" w:rsidP="00E43E0E">
      <w:pPr>
        <w:pStyle w:val="Luettelokappale"/>
        <w:numPr>
          <w:ilvl w:val="0"/>
          <w:numId w:val="4"/>
        </w:numPr>
        <w:spacing w:line="240" w:lineRule="auto"/>
        <w:jc w:val="both"/>
        <w:rPr>
          <w:sz w:val="24"/>
          <w:szCs w:val="24"/>
          <w:lang w:val="en-US"/>
        </w:rPr>
      </w:pPr>
      <w:r w:rsidRPr="00541BD9">
        <w:rPr>
          <w:sz w:val="24"/>
          <w:szCs w:val="24"/>
          <w:lang w:val="en-US"/>
        </w:rPr>
        <w:t>moderate</w:t>
      </w:r>
      <w:r w:rsidRPr="00541BD9">
        <w:rPr>
          <w:sz w:val="24"/>
          <w:szCs w:val="24"/>
          <w:lang w:val="en-US"/>
        </w:rPr>
        <w:tab/>
      </w:r>
      <w:r w:rsidRPr="00541BD9">
        <w:rPr>
          <w:sz w:val="24"/>
          <w:szCs w:val="24"/>
          <w:lang w:val="en-US"/>
        </w:rPr>
        <w:tab/>
        <w:t>288</w:t>
      </w:r>
      <w:r>
        <w:rPr>
          <w:sz w:val="24"/>
          <w:szCs w:val="24"/>
          <w:lang w:val="en-US"/>
        </w:rPr>
        <w:t xml:space="preserve"> (23 %)</w:t>
      </w:r>
    </w:p>
    <w:p w:rsidR="00E43E0E" w:rsidRPr="00541BD9" w:rsidRDefault="00E43E0E" w:rsidP="00E43E0E">
      <w:pPr>
        <w:pStyle w:val="Luettelokappale"/>
        <w:numPr>
          <w:ilvl w:val="0"/>
          <w:numId w:val="4"/>
        </w:numPr>
        <w:spacing w:line="240" w:lineRule="auto"/>
        <w:jc w:val="both"/>
        <w:rPr>
          <w:sz w:val="24"/>
          <w:szCs w:val="24"/>
          <w:lang w:val="en-US"/>
        </w:rPr>
      </w:pPr>
      <w:r w:rsidRPr="00541BD9">
        <w:rPr>
          <w:sz w:val="24"/>
          <w:szCs w:val="24"/>
          <w:lang w:val="en-US"/>
        </w:rPr>
        <w:t>severe</w:t>
      </w:r>
      <w:r w:rsidRPr="00541BD9">
        <w:rPr>
          <w:sz w:val="24"/>
          <w:szCs w:val="24"/>
          <w:lang w:val="en-US"/>
        </w:rPr>
        <w:tab/>
      </w:r>
      <w:r w:rsidRPr="00541BD9">
        <w:rPr>
          <w:sz w:val="24"/>
          <w:szCs w:val="24"/>
          <w:lang w:val="en-US"/>
        </w:rPr>
        <w:tab/>
        <w:t>284</w:t>
      </w:r>
      <w:r>
        <w:rPr>
          <w:sz w:val="24"/>
          <w:szCs w:val="24"/>
          <w:lang w:val="en-US"/>
        </w:rPr>
        <w:t xml:space="preserve"> (23 %)</w:t>
      </w:r>
    </w:p>
    <w:p w:rsidR="00E43E0E" w:rsidRPr="00541BD9" w:rsidRDefault="00E43E0E" w:rsidP="00E43E0E">
      <w:pPr>
        <w:pStyle w:val="Luettelokappale"/>
        <w:numPr>
          <w:ilvl w:val="0"/>
          <w:numId w:val="4"/>
        </w:numPr>
        <w:spacing w:line="240" w:lineRule="auto"/>
        <w:jc w:val="both"/>
        <w:rPr>
          <w:sz w:val="24"/>
          <w:szCs w:val="24"/>
          <w:lang w:val="en-US"/>
        </w:rPr>
      </w:pPr>
      <w:r w:rsidRPr="00541BD9">
        <w:rPr>
          <w:sz w:val="24"/>
          <w:szCs w:val="24"/>
          <w:lang w:val="en-US"/>
        </w:rPr>
        <w:t>profound</w:t>
      </w:r>
      <w:r w:rsidRPr="00541BD9">
        <w:rPr>
          <w:sz w:val="24"/>
          <w:szCs w:val="24"/>
          <w:lang w:val="en-US"/>
        </w:rPr>
        <w:tab/>
      </w:r>
      <w:r w:rsidRPr="00541BD9">
        <w:rPr>
          <w:sz w:val="24"/>
          <w:szCs w:val="24"/>
          <w:lang w:val="en-US"/>
        </w:rPr>
        <w:tab/>
        <w:t>386</w:t>
      </w:r>
      <w:r>
        <w:rPr>
          <w:sz w:val="24"/>
          <w:szCs w:val="24"/>
          <w:lang w:val="en-US"/>
        </w:rPr>
        <w:t xml:space="preserve"> (31 %)</w:t>
      </w:r>
    </w:p>
    <w:p w:rsidR="00E43E0E" w:rsidRPr="00541BD9" w:rsidRDefault="00E43E0E" w:rsidP="00E43E0E">
      <w:pPr>
        <w:spacing w:line="240" w:lineRule="auto"/>
        <w:jc w:val="both"/>
        <w:rPr>
          <w:sz w:val="24"/>
          <w:szCs w:val="24"/>
          <w:lang w:val="en-US"/>
        </w:rPr>
      </w:pPr>
      <w:r w:rsidRPr="00541BD9">
        <w:rPr>
          <w:sz w:val="24"/>
          <w:szCs w:val="24"/>
          <w:lang w:val="en-US"/>
        </w:rPr>
        <w:t xml:space="preserve">Etiology and associated impairments </w:t>
      </w:r>
    </w:p>
    <w:p w:rsidR="00E43E0E" w:rsidRPr="00541BD9" w:rsidRDefault="00E43E0E" w:rsidP="00E43E0E">
      <w:pPr>
        <w:pStyle w:val="Luettelokappale"/>
        <w:numPr>
          <w:ilvl w:val="0"/>
          <w:numId w:val="4"/>
        </w:numPr>
        <w:spacing w:line="240" w:lineRule="auto"/>
        <w:jc w:val="both"/>
        <w:rPr>
          <w:sz w:val="24"/>
          <w:szCs w:val="24"/>
          <w:lang w:val="en-US"/>
        </w:rPr>
      </w:pPr>
      <w:r w:rsidRPr="00541BD9">
        <w:rPr>
          <w:sz w:val="24"/>
          <w:szCs w:val="24"/>
          <w:lang w:val="en-US"/>
        </w:rPr>
        <w:t>Down syndrome</w:t>
      </w:r>
      <w:r w:rsidRPr="00541BD9">
        <w:rPr>
          <w:sz w:val="24"/>
          <w:szCs w:val="24"/>
          <w:lang w:val="en-US"/>
        </w:rPr>
        <w:tab/>
      </w:r>
      <w:r w:rsidRPr="00541BD9">
        <w:rPr>
          <w:sz w:val="24"/>
          <w:szCs w:val="24"/>
          <w:lang w:val="en-US"/>
        </w:rPr>
        <w:tab/>
        <w:t xml:space="preserve">163 (13 %) </w:t>
      </w:r>
    </w:p>
    <w:p w:rsidR="00E43E0E" w:rsidRPr="00541BD9" w:rsidRDefault="00E43E0E" w:rsidP="00E43E0E">
      <w:pPr>
        <w:pStyle w:val="Luettelokappale"/>
        <w:numPr>
          <w:ilvl w:val="0"/>
          <w:numId w:val="4"/>
        </w:numPr>
        <w:spacing w:line="240" w:lineRule="auto"/>
        <w:jc w:val="both"/>
        <w:rPr>
          <w:sz w:val="24"/>
          <w:szCs w:val="24"/>
          <w:lang w:val="en-US"/>
        </w:rPr>
      </w:pPr>
      <w:r w:rsidRPr="00541BD9">
        <w:rPr>
          <w:sz w:val="24"/>
          <w:szCs w:val="24"/>
          <w:lang w:val="en-US"/>
        </w:rPr>
        <w:t xml:space="preserve">Cerebral palsy </w:t>
      </w:r>
      <w:r w:rsidRPr="00541BD9">
        <w:rPr>
          <w:sz w:val="24"/>
          <w:szCs w:val="24"/>
          <w:lang w:val="en-US"/>
        </w:rPr>
        <w:tab/>
      </w:r>
      <w:r w:rsidRPr="00541BD9">
        <w:rPr>
          <w:sz w:val="24"/>
          <w:szCs w:val="24"/>
          <w:lang w:val="en-US"/>
        </w:rPr>
        <w:tab/>
        <w:t>214 (17 %)</w:t>
      </w:r>
    </w:p>
    <w:p w:rsidR="00E43E0E" w:rsidRPr="00541BD9" w:rsidRDefault="00E43E0E" w:rsidP="00E43E0E">
      <w:pPr>
        <w:pStyle w:val="Luettelokappale"/>
        <w:numPr>
          <w:ilvl w:val="0"/>
          <w:numId w:val="4"/>
        </w:numPr>
        <w:spacing w:line="240" w:lineRule="auto"/>
        <w:jc w:val="both"/>
        <w:rPr>
          <w:sz w:val="24"/>
          <w:szCs w:val="24"/>
          <w:lang w:val="en-US"/>
        </w:rPr>
      </w:pPr>
      <w:r w:rsidRPr="00541BD9">
        <w:rPr>
          <w:sz w:val="24"/>
          <w:szCs w:val="24"/>
          <w:lang w:val="en-US"/>
        </w:rPr>
        <w:t xml:space="preserve">Epilepsy </w:t>
      </w:r>
      <w:r w:rsidRPr="00541BD9">
        <w:rPr>
          <w:sz w:val="24"/>
          <w:szCs w:val="24"/>
          <w:lang w:val="en-US"/>
        </w:rPr>
        <w:tab/>
      </w:r>
      <w:r w:rsidRPr="00541BD9">
        <w:rPr>
          <w:sz w:val="24"/>
          <w:szCs w:val="24"/>
          <w:lang w:val="en-US"/>
        </w:rPr>
        <w:tab/>
        <w:t>544 (44%)</w:t>
      </w:r>
    </w:p>
    <w:p w:rsidR="00E43E0E" w:rsidRPr="00541BD9" w:rsidRDefault="00E43E0E" w:rsidP="00E43E0E">
      <w:pPr>
        <w:rPr>
          <w:sz w:val="24"/>
          <w:szCs w:val="24"/>
          <w:lang w:val="en-US"/>
        </w:rPr>
      </w:pPr>
    </w:p>
    <w:p w:rsidR="00E43E0E" w:rsidRPr="00541BD9" w:rsidRDefault="00E43E0E" w:rsidP="00E43E0E">
      <w:pPr>
        <w:rPr>
          <w:sz w:val="24"/>
          <w:szCs w:val="24"/>
          <w:lang w:val="en-US"/>
        </w:rPr>
      </w:pPr>
    </w:p>
    <w:p w:rsidR="00E43E0E" w:rsidRDefault="00E43E0E" w:rsidP="00E43E0E">
      <w:pPr>
        <w:rPr>
          <w:sz w:val="24"/>
          <w:szCs w:val="24"/>
          <w:lang w:val="en-US"/>
        </w:rPr>
      </w:pPr>
      <w:r w:rsidRPr="00541BD9">
        <w:rPr>
          <w:sz w:val="24"/>
          <w:szCs w:val="24"/>
          <w:lang w:val="en-US"/>
        </w:rPr>
        <w:t>Figure 1.</w:t>
      </w:r>
    </w:p>
    <w:p w:rsidR="00E43E0E" w:rsidRPr="00541BD9" w:rsidRDefault="00E43E0E" w:rsidP="00E43E0E">
      <w:pPr>
        <w:rPr>
          <w:sz w:val="24"/>
          <w:szCs w:val="24"/>
          <w:lang w:val="en-US"/>
        </w:rPr>
      </w:pPr>
      <w:r>
        <w:rPr>
          <w:noProof/>
          <w:lang w:eastAsia="fi-FI"/>
        </w:rPr>
        <w:lastRenderedPageBreak/>
        <w:drawing>
          <wp:inline distT="0" distB="0" distL="0" distR="0" wp14:anchorId="52FA4249" wp14:editId="65CDC9C0">
            <wp:extent cx="5152390" cy="3839210"/>
            <wp:effectExtent l="19050" t="0" r="0" b="0"/>
            <wp:docPr id="16"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7" cstate="print"/>
                    <a:srcRect t="9688" r="3664"/>
                    <a:stretch>
                      <a:fillRect/>
                    </a:stretch>
                  </pic:blipFill>
                  <pic:spPr bwMode="auto">
                    <a:xfrm>
                      <a:off x="0" y="0"/>
                      <a:ext cx="5152390" cy="3839210"/>
                    </a:xfrm>
                    <a:prstGeom prst="rect">
                      <a:avLst/>
                    </a:prstGeom>
                    <a:noFill/>
                    <a:ln w="9525">
                      <a:noFill/>
                      <a:miter lim="800000"/>
                      <a:headEnd/>
                      <a:tailEnd/>
                    </a:ln>
                  </pic:spPr>
                </pic:pic>
              </a:graphicData>
            </a:graphic>
          </wp:inline>
        </w:drawing>
      </w:r>
    </w:p>
    <w:p w:rsidR="00EB46DF" w:rsidRDefault="00EB46DF" w:rsidP="00CD18CD">
      <w:pPr>
        <w:rPr>
          <w:rFonts w:ascii="Times New Roman" w:hAnsi="Times New Roman" w:cs="Times New Roman"/>
          <w:b/>
          <w:sz w:val="24"/>
          <w:szCs w:val="24"/>
        </w:rPr>
      </w:pPr>
    </w:p>
    <w:p w:rsidR="00EB46DF" w:rsidRDefault="00EB46DF" w:rsidP="00CD18CD">
      <w:pPr>
        <w:rPr>
          <w:rFonts w:ascii="Times New Roman" w:hAnsi="Times New Roman" w:cs="Times New Roman"/>
          <w:b/>
          <w:sz w:val="24"/>
          <w:szCs w:val="24"/>
        </w:rPr>
      </w:pPr>
    </w:p>
    <w:p w:rsidR="003A4194" w:rsidRPr="00887F4F" w:rsidRDefault="003A4194" w:rsidP="00CD18CD">
      <w:pPr>
        <w:rPr>
          <w:sz w:val="24"/>
          <w:szCs w:val="24"/>
        </w:rPr>
      </w:pPr>
      <w:bookmarkStart w:id="0" w:name="_GoBack"/>
      <w:bookmarkEnd w:id="0"/>
      <w:r w:rsidRPr="009978B5">
        <w:rPr>
          <w:rFonts w:ascii="Times New Roman" w:hAnsi="Times New Roman" w:cs="Times New Roman"/>
          <w:b/>
          <w:sz w:val="24"/>
          <w:szCs w:val="24"/>
        </w:rPr>
        <w:t>Vammaislainsäädännön kansainvälinen selvitys</w:t>
      </w:r>
    </w:p>
    <w:p w:rsidR="00887F4F" w:rsidRDefault="00887F4F" w:rsidP="003A41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Anu Autio</w:t>
      </w:r>
    </w:p>
    <w:p w:rsidR="00887F4F" w:rsidRDefault="00887F4F" w:rsidP="003A41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Stina Sjöblom</w:t>
      </w:r>
    </w:p>
    <w:p w:rsidR="00887F4F" w:rsidRDefault="00887F4F" w:rsidP="003A4194">
      <w:pPr>
        <w:spacing w:after="0" w:line="240" w:lineRule="auto"/>
        <w:jc w:val="both"/>
        <w:rPr>
          <w:rFonts w:ascii="Times New Roman" w:hAnsi="Times New Roman" w:cs="Times New Roman"/>
          <w:sz w:val="24"/>
          <w:szCs w:val="24"/>
        </w:rPr>
      </w:pPr>
    </w:p>
    <w:p w:rsidR="003A4194" w:rsidRPr="009978B5" w:rsidRDefault="003A4194" w:rsidP="003A4194">
      <w:pPr>
        <w:spacing w:after="0" w:line="240" w:lineRule="auto"/>
        <w:jc w:val="both"/>
        <w:rPr>
          <w:rFonts w:ascii="Times New Roman" w:hAnsi="Times New Roman" w:cs="Times New Roman"/>
          <w:sz w:val="24"/>
          <w:szCs w:val="24"/>
        </w:rPr>
      </w:pPr>
      <w:r w:rsidRPr="009978B5">
        <w:rPr>
          <w:rFonts w:ascii="Times New Roman" w:hAnsi="Times New Roman" w:cs="Times New Roman"/>
          <w:sz w:val="24"/>
          <w:szCs w:val="24"/>
        </w:rPr>
        <w:t>Tervey</w:t>
      </w:r>
      <w:r w:rsidR="00887F4F">
        <w:rPr>
          <w:rFonts w:ascii="Times New Roman" w:hAnsi="Times New Roman" w:cs="Times New Roman"/>
          <w:sz w:val="24"/>
          <w:szCs w:val="24"/>
        </w:rPr>
        <w:t>den ja hyvinvoinnin laitos</w:t>
      </w:r>
    </w:p>
    <w:p w:rsidR="003A4194" w:rsidRPr="009978B5" w:rsidRDefault="003A4194" w:rsidP="003A4194">
      <w:pPr>
        <w:spacing w:after="0" w:line="240" w:lineRule="auto"/>
        <w:jc w:val="both"/>
        <w:rPr>
          <w:rFonts w:ascii="Times New Roman" w:hAnsi="Times New Roman" w:cs="Times New Roman"/>
          <w:sz w:val="24"/>
          <w:szCs w:val="24"/>
        </w:rPr>
      </w:pPr>
    </w:p>
    <w:p w:rsidR="00CD18CD" w:rsidRDefault="00CD18CD" w:rsidP="003A4194">
      <w:pPr>
        <w:spacing w:after="0" w:line="240" w:lineRule="auto"/>
        <w:jc w:val="both"/>
        <w:rPr>
          <w:rFonts w:ascii="Times New Roman" w:hAnsi="Times New Roman" w:cs="Times New Roman"/>
          <w:sz w:val="24"/>
          <w:szCs w:val="24"/>
        </w:rPr>
      </w:pPr>
    </w:p>
    <w:p w:rsidR="003A4194" w:rsidRPr="009978B5" w:rsidRDefault="003A4194" w:rsidP="003A4194">
      <w:pPr>
        <w:spacing w:after="0" w:line="240" w:lineRule="auto"/>
        <w:jc w:val="both"/>
        <w:rPr>
          <w:rFonts w:ascii="Times New Roman" w:hAnsi="Times New Roman" w:cs="Times New Roman"/>
          <w:sz w:val="24"/>
          <w:szCs w:val="24"/>
        </w:rPr>
      </w:pPr>
      <w:r w:rsidRPr="009978B5">
        <w:rPr>
          <w:rFonts w:ascii="Times New Roman" w:hAnsi="Times New Roman" w:cs="Times New Roman"/>
          <w:sz w:val="24"/>
          <w:szCs w:val="24"/>
        </w:rPr>
        <w:t>Sosiaali- ja terveysministeriö (STM) asetti toukokuussa 2013 työryhmän selvittämään vammaisia henkilöitä koskevan sosiaalihuollon erityislainsäädännön uudistamista. Vammaispalveluja koskevaa lainsäädäntöä uudistettaessa tarvitaan tietoa myös muiden maiden vammaislainsäädännöstä ja sen toimivuudesta. Vammaislainsäädännön kansainvälisen selvityksen tavoitteena on tukea meneillään olevaa vammaislainsäädännön uudistamisen valmistelua.</w:t>
      </w:r>
    </w:p>
    <w:p w:rsidR="003A4194" w:rsidRPr="009978B5" w:rsidRDefault="003A4194" w:rsidP="003A4194">
      <w:pPr>
        <w:spacing w:after="0" w:line="240" w:lineRule="auto"/>
        <w:jc w:val="both"/>
        <w:rPr>
          <w:rFonts w:ascii="Times New Roman" w:hAnsi="Times New Roman" w:cs="Times New Roman"/>
          <w:sz w:val="24"/>
          <w:szCs w:val="24"/>
        </w:rPr>
      </w:pPr>
    </w:p>
    <w:p w:rsidR="003A4194" w:rsidRPr="009978B5" w:rsidRDefault="003A4194" w:rsidP="003A4194">
      <w:pPr>
        <w:spacing w:after="0" w:line="240" w:lineRule="auto"/>
        <w:jc w:val="both"/>
        <w:rPr>
          <w:rFonts w:ascii="Times New Roman" w:hAnsi="Times New Roman" w:cs="Times New Roman"/>
          <w:sz w:val="24"/>
          <w:szCs w:val="24"/>
        </w:rPr>
      </w:pPr>
      <w:r w:rsidRPr="009978B5">
        <w:rPr>
          <w:rFonts w:ascii="Times New Roman" w:hAnsi="Times New Roman" w:cs="Times New Roman"/>
          <w:sz w:val="24"/>
          <w:szCs w:val="24"/>
        </w:rPr>
        <w:t xml:space="preserve">STM tilasi marraskuussa 2013 Terveyden ja hyvinvoinnin laitokselta vammaislainsäädännön kansainvälisen vertailun, joka tuli toteuttaa kirjallisuushaun perusteella. Selvityksen tavoitteena oli tuottaa ajankohtaiskuvaa vammaisuuteen liittyvästä lainsäädännöstä ja sen vaikutuksista selvitykseen valituissa maissa. </w:t>
      </w:r>
    </w:p>
    <w:p w:rsidR="003A4194" w:rsidRPr="009978B5" w:rsidRDefault="003A4194" w:rsidP="003A4194">
      <w:pPr>
        <w:spacing w:after="0" w:line="240" w:lineRule="auto"/>
        <w:jc w:val="both"/>
        <w:rPr>
          <w:rFonts w:ascii="Times New Roman" w:hAnsi="Times New Roman" w:cs="Times New Roman"/>
          <w:sz w:val="24"/>
          <w:szCs w:val="24"/>
        </w:rPr>
      </w:pPr>
    </w:p>
    <w:p w:rsidR="003A4194" w:rsidRPr="009978B5" w:rsidRDefault="003A4194" w:rsidP="003A4194">
      <w:pPr>
        <w:spacing w:after="0" w:line="240" w:lineRule="auto"/>
        <w:jc w:val="both"/>
        <w:rPr>
          <w:rFonts w:ascii="Times New Roman" w:hAnsi="Times New Roman" w:cs="Times New Roman"/>
          <w:sz w:val="24"/>
          <w:szCs w:val="24"/>
        </w:rPr>
      </w:pPr>
      <w:r w:rsidRPr="009978B5">
        <w:rPr>
          <w:rFonts w:ascii="Times New Roman" w:hAnsi="Times New Roman" w:cs="Times New Roman"/>
          <w:sz w:val="24"/>
          <w:szCs w:val="24"/>
        </w:rPr>
        <w:t xml:space="preserve">Selvityksessä kuvaamme vammaislainsäädännön nykytilan ja siinä mahdollisesti olevat puutteet ja ongelmat seuraavissa maissa: Ruotsi, Norja, Tanska, Alankomaat (Hollanti), Iso-Britannia (Skotlanti) sekä Kanada (Ontarion provinssi). Selvityksessä on kiinnitetty erityistä huomiota sääntelyyn, joka koskee vammaisten henkilöiden asumista, välttämätöntä hoitoa ja huolenpitoa tukevia palveluita, </w:t>
      </w:r>
      <w:r w:rsidRPr="009978B5">
        <w:rPr>
          <w:rFonts w:ascii="Times New Roman" w:hAnsi="Times New Roman" w:cs="Times New Roman"/>
          <w:sz w:val="24"/>
          <w:szCs w:val="24"/>
        </w:rPr>
        <w:lastRenderedPageBreak/>
        <w:t>henkilökohtaista apua, liikkumista sekä vaikeavammaisten lasten ja nuorten sekä heidän perheidensä asemaa.</w:t>
      </w:r>
    </w:p>
    <w:p w:rsidR="003A4194" w:rsidRPr="009978B5" w:rsidRDefault="003A4194" w:rsidP="003A4194">
      <w:pPr>
        <w:spacing w:after="0" w:line="240" w:lineRule="auto"/>
        <w:jc w:val="both"/>
        <w:rPr>
          <w:rFonts w:ascii="Times New Roman" w:hAnsi="Times New Roman" w:cs="Times New Roman"/>
          <w:sz w:val="24"/>
          <w:szCs w:val="24"/>
        </w:rPr>
      </w:pPr>
    </w:p>
    <w:p w:rsidR="003A4194" w:rsidRPr="009978B5" w:rsidRDefault="003A4194" w:rsidP="003A4194">
      <w:pPr>
        <w:spacing w:after="0" w:line="240" w:lineRule="auto"/>
        <w:jc w:val="both"/>
        <w:rPr>
          <w:rFonts w:ascii="Times New Roman" w:hAnsi="Times New Roman" w:cs="Times New Roman"/>
          <w:strike/>
          <w:sz w:val="24"/>
          <w:szCs w:val="24"/>
        </w:rPr>
      </w:pPr>
      <w:r w:rsidRPr="009978B5">
        <w:rPr>
          <w:rFonts w:ascii="Times New Roman" w:hAnsi="Times New Roman" w:cs="Times New Roman"/>
          <w:sz w:val="24"/>
          <w:szCs w:val="24"/>
        </w:rPr>
        <w:t>Selvityksen tiedot on koostettu internethakujen perusteella löytyvien verkkosivustojen, raporttien ja selvitysten pohjalta. Lisäksi niiden lähteinä on käytetty tutkimustietoa, jota on haettu asiasanahauilla yhteistyössä THL:n Tietopalvelun kanssa. Tietoja on mahdollisuuksien mukaan tarkistettu kunkin maan asiantuntijaverkostoissa.</w:t>
      </w:r>
    </w:p>
    <w:p w:rsidR="00D1543C" w:rsidRDefault="00D1543C" w:rsidP="00230BCE">
      <w:pPr>
        <w:spacing w:line="240" w:lineRule="auto"/>
        <w:rPr>
          <w:rFonts w:ascii="Times New Roman" w:hAnsi="Times New Roman" w:cs="Times New Roman"/>
          <w:b/>
          <w:sz w:val="24"/>
          <w:szCs w:val="24"/>
          <w:u w:val="single"/>
        </w:rPr>
      </w:pPr>
    </w:p>
    <w:p w:rsidR="00D1543C" w:rsidRDefault="00D1543C" w:rsidP="00230BCE">
      <w:pPr>
        <w:spacing w:line="240" w:lineRule="auto"/>
        <w:rPr>
          <w:rFonts w:ascii="Times New Roman" w:hAnsi="Times New Roman" w:cs="Times New Roman"/>
          <w:b/>
          <w:sz w:val="24"/>
          <w:szCs w:val="24"/>
          <w:u w:val="single"/>
        </w:rPr>
      </w:pPr>
    </w:p>
    <w:p w:rsidR="00934B7E" w:rsidRDefault="00934B7E" w:rsidP="00230BCE">
      <w:pPr>
        <w:spacing w:line="240" w:lineRule="auto"/>
        <w:rPr>
          <w:rFonts w:ascii="Times New Roman" w:hAnsi="Times New Roman" w:cs="Times New Roman"/>
          <w:b/>
          <w:sz w:val="24"/>
          <w:szCs w:val="24"/>
          <w:u w:val="single"/>
        </w:rPr>
      </w:pPr>
    </w:p>
    <w:p w:rsidR="009978B5" w:rsidRPr="009978B5" w:rsidRDefault="009978B5" w:rsidP="00230BCE">
      <w:pPr>
        <w:spacing w:line="240" w:lineRule="auto"/>
        <w:rPr>
          <w:rFonts w:ascii="Times New Roman" w:hAnsi="Times New Roman" w:cs="Times New Roman"/>
          <w:b/>
          <w:sz w:val="24"/>
          <w:szCs w:val="24"/>
          <w:u w:val="single"/>
        </w:rPr>
      </w:pPr>
      <w:r w:rsidRPr="009978B5">
        <w:rPr>
          <w:rFonts w:ascii="Times New Roman" w:hAnsi="Times New Roman" w:cs="Times New Roman"/>
          <w:b/>
          <w:sz w:val="24"/>
          <w:szCs w:val="24"/>
          <w:u w:val="single"/>
        </w:rPr>
        <w:t>TYÖRYHMÄ 8. VAMMAISUUS , OSALLISUUS JA KANSA</w:t>
      </w:r>
      <w:r w:rsidR="003A4194">
        <w:rPr>
          <w:rFonts w:ascii="Times New Roman" w:hAnsi="Times New Roman" w:cs="Times New Roman"/>
          <w:b/>
          <w:sz w:val="24"/>
          <w:szCs w:val="24"/>
          <w:u w:val="single"/>
        </w:rPr>
        <w:t>LAISUUS</w:t>
      </w:r>
    </w:p>
    <w:p w:rsidR="003A4194" w:rsidRDefault="003A4194" w:rsidP="00230BCE">
      <w:pPr>
        <w:pStyle w:val="Otsikko"/>
        <w:spacing w:line="240" w:lineRule="auto"/>
        <w:jc w:val="left"/>
        <w:rPr>
          <w:rFonts w:ascii="Times New Roman" w:hAnsi="Times New Roman"/>
          <w:sz w:val="24"/>
          <w:szCs w:val="24"/>
          <w:lang w:val="fi-FI"/>
        </w:rPr>
      </w:pPr>
    </w:p>
    <w:p w:rsidR="009978B5" w:rsidRPr="009978B5" w:rsidRDefault="009978B5" w:rsidP="00230BCE">
      <w:pPr>
        <w:pStyle w:val="Otsikko"/>
        <w:spacing w:line="240" w:lineRule="auto"/>
        <w:jc w:val="left"/>
        <w:rPr>
          <w:rFonts w:ascii="Times New Roman" w:hAnsi="Times New Roman"/>
          <w:sz w:val="24"/>
          <w:szCs w:val="24"/>
          <w:lang w:val="fi-FI"/>
        </w:rPr>
      </w:pPr>
      <w:r w:rsidRPr="009978B5">
        <w:rPr>
          <w:rFonts w:ascii="Times New Roman" w:hAnsi="Times New Roman"/>
          <w:sz w:val="24"/>
          <w:szCs w:val="24"/>
          <w:lang w:val="fi-FI"/>
        </w:rPr>
        <w:t xml:space="preserve">Vammaisten ihmisten yhteiskunnallisen osallisuuden esteet ja mahdollistajat: Systemaattinen kirjallisuuskatsaus </w:t>
      </w:r>
    </w:p>
    <w:p w:rsidR="00934B7E" w:rsidRDefault="00934B7E" w:rsidP="00230BCE">
      <w:pPr>
        <w:spacing w:line="240" w:lineRule="auto"/>
        <w:rPr>
          <w:rFonts w:ascii="Times New Roman" w:hAnsi="Times New Roman" w:cs="Times New Roman"/>
          <w:i/>
          <w:sz w:val="24"/>
          <w:szCs w:val="24"/>
        </w:rPr>
      </w:pPr>
      <w:r>
        <w:rPr>
          <w:rFonts w:ascii="Times New Roman" w:hAnsi="Times New Roman" w:cs="Times New Roman"/>
          <w:i/>
          <w:sz w:val="24"/>
          <w:szCs w:val="24"/>
        </w:rPr>
        <w:t>Elisabeth Hästbacka</w:t>
      </w:r>
    </w:p>
    <w:p w:rsidR="00934B7E" w:rsidRDefault="00934B7E" w:rsidP="00230BCE">
      <w:pPr>
        <w:spacing w:line="240" w:lineRule="auto"/>
        <w:rPr>
          <w:rFonts w:ascii="Times New Roman" w:hAnsi="Times New Roman" w:cs="Times New Roman"/>
          <w:i/>
          <w:sz w:val="24"/>
          <w:szCs w:val="24"/>
        </w:rPr>
      </w:pPr>
      <w:r>
        <w:rPr>
          <w:rFonts w:ascii="Times New Roman" w:hAnsi="Times New Roman" w:cs="Times New Roman"/>
          <w:i/>
          <w:sz w:val="24"/>
          <w:szCs w:val="24"/>
        </w:rPr>
        <w:t>Mikael Nygård</w:t>
      </w:r>
    </w:p>
    <w:p w:rsidR="009978B5" w:rsidRPr="009978B5" w:rsidRDefault="00934B7E" w:rsidP="00230BCE">
      <w:pPr>
        <w:spacing w:line="240" w:lineRule="auto"/>
        <w:rPr>
          <w:rFonts w:ascii="Times New Roman" w:hAnsi="Times New Roman" w:cs="Times New Roman"/>
          <w:i/>
          <w:sz w:val="24"/>
          <w:szCs w:val="24"/>
          <w:lang w:val="sv-SE"/>
        </w:rPr>
      </w:pPr>
      <w:r>
        <w:rPr>
          <w:rFonts w:ascii="Times New Roman" w:hAnsi="Times New Roman" w:cs="Times New Roman"/>
          <w:i/>
          <w:sz w:val="24"/>
          <w:szCs w:val="24"/>
        </w:rPr>
        <w:t>Fredrica Nyqvist</w:t>
      </w:r>
    </w:p>
    <w:p w:rsidR="009978B5" w:rsidRPr="009978B5" w:rsidRDefault="009978B5" w:rsidP="00230BCE">
      <w:pPr>
        <w:pStyle w:val="Otsikko1"/>
        <w:spacing w:line="240" w:lineRule="auto"/>
        <w:rPr>
          <w:rFonts w:ascii="Times New Roman" w:eastAsiaTheme="minorHAnsi" w:hAnsi="Times New Roman"/>
          <w:b w:val="0"/>
          <w:bCs w:val="0"/>
          <w:kern w:val="0"/>
          <w:sz w:val="24"/>
          <w:szCs w:val="24"/>
          <w:lang w:eastAsia="en-US"/>
        </w:rPr>
      </w:pPr>
      <w:r w:rsidRPr="009978B5">
        <w:rPr>
          <w:rFonts w:ascii="Times New Roman" w:eastAsiaTheme="minorHAnsi" w:hAnsi="Times New Roman"/>
          <w:b w:val="0"/>
          <w:bCs w:val="0"/>
          <w:kern w:val="0"/>
          <w:sz w:val="24"/>
          <w:szCs w:val="24"/>
          <w:lang w:eastAsia="en-US"/>
        </w:rPr>
        <w:t>Åbo Akademi</w:t>
      </w:r>
    </w:p>
    <w:p w:rsidR="00934B7E" w:rsidRDefault="00934B7E" w:rsidP="00230BCE">
      <w:pPr>
        <w:pStyle w:val="Otsikko1"/>
        <w:spacing w:line="240" w:lineRule="auto"/>
        <w:rPr>
          <w:rFonts w:ascii="Times New Roman" w:eastAsia="SimSun" w:hAnsi="Times New Roman"/>
          <w:b w:val="0"/>
          <w:sz w:val="24"/>
          <w:szCs w:val="24"/>
          <w:lang w:val="fi-FI"/>
        </w:rPr>
      </w:pPr>
    </w:p>
    <w:p w:rsidR="009978B5" w:rsidRPr="009978B5" w:rsidRDefault="009978B5" w:rsidP="00230BCE">
      <w:pPr>
        <w:pStyle w:val="Otsikko1"/>
        <w:spacing w:line="240" w:lineRule="auto"/>
        <w:rPr>
          <w:rFonts w:ascii="Times New Roman" w:eastAsia="SimSun" w:hAnsi="Times New Roman"/>
          <w:b w:val="0"/>
          <w:sz w:val="24"/>
          <w:szCs w:val="24"/>
          <w:lang w:val="fi-FI"/>
        </w:rPr>
      </w:pPr>
      <w:r w:rsidRPr="009978B5">
        <w:rPr>
          <w:rFonts w:ascii="Times New Roman" w:eastAsia="SimSun" w:hAnsi="Times New Roman"/>
          <w:b w:val="0"/>
          <w:sz w:val="24"/>
          <w:szCs w:val="24"/>
          <w:lang w:val="fi-FI"/>
        </w:rPr>
        <w:t xml:space="preserve">Osallisuus on yksi vammaispolitiikan perusperiaatteista sekä meillä Suomessa, että kansainvälisesti. Vammaisten todelliset mahdollisuudet olla osallisia yhteiskunnassa ovat kuitenkin monesta tekijästä riippuvaista. Yhteiskunnallista osallisuutta rajoittavat erilaiset esteet, niin fyysiset, kuin esim. asenteelliset. Toisaalta erilaiset mahdollistavat tekijät ovat erittäin ratkaisevia osallisuuden kannalta. Tämän tutkimuksen tarkoituksena on systemaattisen kirjallisuuskatsauksen avulla analysoida millaisena työikäisten vammaisten ihmisten yhteiskunnallinen osallisuus näyttäytyy tieteellisen tutkimuksen valossa, sekä tarkastella mitkä esteet ja mahdollistavat tekijät nousevat esiin. Tutkimuskysymyksiksi nousevat siten seuraavat kysymykset: Mikä merkitys annetaan tieteellisessä tutkimuksessa vammaisten ihmisten osallisuudelle? Korostuuko jokin tietty osallisuuden muoto tai osallisuus johonkin tiettyyn elämänalueeseen? Kenen osallisuudesta puhutaan, onko kyseessä vammaisten ihmisten osallisuus yleensä, vai jonkin tietyn vammaryhmän osallisuudesta? Mitkä tekijät nähdään esteinä tai haasteina, ja mitkä taas mahdollistajina? Tutkimusta varten tehtiin systemaattisia aineistohakuja kuudesta yhteiskuntatieteellisesti keskeisestä tietokannasta käyttäen tiettyjä hakusanoja. </w:t>
      </w:r>
    </w:p>
    <w:p w:rsidR="009978B5" w:rsidRPr="009978B5" w:rsidRDefault="009978B5" w:rsidP="00230BCE">
      <w:pPr>
        <w:spacing w:line="240" w:lineRule="auto"/>
        <w:rPr>
          <w:rFonts w:ascii="Times New Roman" w:hAnsi="Times New Roman" w:cs="Times New Roman"/>
          <w:b/>
          <w:sz w:val="24"/>
          <w:szCs w:val="24"/>
          <w:u w:val="single"/>
        </w:rPr>
      </w:pPr>
    </w:p>
    <w:p w:rsidR="009978B5" w:rsidRPr="009978B5" w:rsidRDefault="009978B5" w:rsidP="00230BCE">
      <w:pPr>
        <w:spacing w:line="240" w:lineRule="auto"/>
        <w:rPr>
          <w:rFonts w:ascii="Times New Roman" w:hAnsi="Times New Roman" w:cs="Times New Roman"/>
          <w:b/>
          <w:sz w:val="24"/>
          <w:szCs w:val="24"/>
          <w:u w:val="single"/>
        </w:rPr>
      </w:pPr>
    </w:p>
    <w:p w:rsidR="009978B5" w:rsidRPr="009978B5" w:rsidRDefault="009978B5" w:rsidP="00230BCE">
      <w:pPr>
        <w:spacing w:after="0" w:line="240" w:lineRule="auto"/>
        <w:rPr>
          <w:rFonts w:ascii="Times New Roman" w:hAnsi="Times New Roman" w:cs="Times New Roman"/>
          <w:b/>
          <w:sz w:val="24"/>
          <w:szCs w:val="24"/>
        </w:rPr>
      </w:pPr>
      <w:r w:rsidRPr="009978B5">
        <w:rPr>
          <w:rFonts w:ascii="Times New Roman" w:hAnsi="Times New Roman" w:cs="Times New Roman"/>
          <w:b/>
          <w:sz w:val="24"/>
          <w:szCs w:val="24"/>
        </w:rPr>
        <w:t>Kansalaiskokemuksia. Vammaispalvelut</w:t>
      </w:r>
      <w:r w:rsidR="00934B7E">
        <w:rPr>
          <w:rFonts w:ascii="Times New Roman" w:hAnsi="Times New Roman" w:cs="Times New Roman"/>
          <w:b/>
          <w:sz w:val="24"/>
          <w:szCs w:val="24"/>
        </w:rPr>
        <w:t xml:space="preserve"> ja tavallinen elämä</w:t>
      </w:r>
    </w:p>
    <w:p w:rsidR="00934B7E" w:rsidRDefault="00934B7E" w:rsidP="00230BCE">
      <w:pPr>
        <w:spacing w:after="0" w:line="240" w:lineRule="auto"/>
        <w:rPr>
          <w:rFonts w:ascii="Times New Roman" w:hAnsi="Times New Roman" w:cs="Times New Roman"/>
          <w:sz w:val="24"/>
          <w:szCs w:val="24"/>
        </w:rPr>
      </w:pPr>
    </w:p>
    <w:p w:rsidR="00934B7E" w:rsidRDefault="00934B7E" w:rsidP="00230BC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Katariina Hakala</w:t>
      </w:r>
    </w:p>
    <w:p w:rsidR="00934B7E" w:rsidRDefault="00934B7E" w:rsidP="00230BCE">
      <w:pPr>
        <w:spacing w:after="0" w:line="240" w:lineRule="auto"/>
        <w:rPr>
          <w:rFonts w:ascii="Times New Roman" w:hAnsi="Times New Roman" w:cs="Times New Roman"/>
          <w:sz w:val="24"/>
          <w:szCs w:val="24"/>
        </w:rPr>
      </w:pPr>
      <w:r>
        <w:rPr>
          <w:rFonts w:ascii="Times New Roman" w:hAnsi="Times New Roman" w:cs="Times New Roman"/>
          <w:sz w:val="24"/>
          <w:szCs w:val="24"/>
        </w:rPr>
        <w:t>Marita Kiviranta</w:t>
      </w:r>
    </w:p>
    <w:p w:rsidR="009978B5" w:rsidRPr="009978B5" w:rsidRDefault="009978B5" w:rsidP="00230BCE">
      <w:pPr>
        <w:spacing w:after="0" w:line="240" w:lineRule="auto"/>
        <w:rPr>
          <w:rFonts w:ascii="Times New Roman" w:hAnsi="Times New Roman" w:cs="Times New Roman"/>
          <w:sz w:val="24"/>
          <w:szCs w:val="24"/>
        </w:rPr>
      </w:pPr>
      <w:r w:rsidRPr="009978B5">
        <w:rPr>
          <w:rFonts w:ascii="Times New Roman" w:hAnsi="Times New Roman" w:cs="Times New Roman"/>
          <w:sz w:val="24"/>
          <w:szCs w:val="24"/>
        </w:rPr>
        <w:t>Petri ja Irmeli</w:t>
      </w:r>
    </w:p>
    <w:p w:rsidR="00934B7E" w:rsidRDefault="00934B7E" w:rsidP="00230BCE">
      <w:pPr>
        <w:spacing w:after="0" w:line="240" w:lineRule="auto"/>
        <w:rPr>
          <w:rFonts w:ascii="Times New Roman" w:hAnsi="Times New Roman" w:cs="Times New Roman"/>
          <w:sz w:val="24"/>
          <w:szCs w:val="24"/>
        </w:rPr>
      </w:pPr>
    </w:p>
    <w:p w:rsidR="009978B5" w:rsidRPr="009978B5" w:rsidRDefault="009978B5" w:rsidP="00230BCE">
      <w:pPr>
        <w:spacing w:after="0" w:line="240" w:lineRule="auto"/>
        <w:rPr>
          <w:rFonts w:ascii="Times New Roman" w:hAnsi="Times New Roman" w:cs="Times New Roman"/>
          <w:sz w:val="24"/>
          <w:szCs w:val="24"/>
        </w:rPr>
      </w:pPr>
      <w:r w:rsidRPr="009978B5">
        <w:rPr>
          <w:rFonts w:ascii="Times New Roman" w:hAnsi="Times New Roman" w:cs="Times New Roman"/>
          <w:sz w:val="24"/>
          <w:szCs w:val="24"/>
        </w:rPr>
        <w:t>Kehitysvammaliitto</w:t>
      </w:r>
    </w:p>
    <w:p w:rsidR="009978B5" w:rsidRPr="009978B5" w:rsidRDefault="009978B5" w:rsidP="00230BCE">
      <w:pPr>
        <w:spacing w:after="0" w:line="240" w:lineRule="auto"/>
        <w:rPr>
          <w:rFonts w:ascii="Times New Roman" w:hAnsi="Times New Roman" w:cs="Times New Roman"/>
          <w:sz w:val="24"/>
          <w:szCs w:val="24"/>
        </w:rPr>
      </w:pPr>
      <w:r w:rsidRPr="009978B5">
        <w:rPr>
          <w:rFonts w:ascii="Times New Roman" w:hAnsi="Times New Roman" w:cs="Times New Roman"/>
          <w:sz w:val="24"/>
          <w:szCs w:val="24"/>
        </w:rPr>
        <w:t>Tämä on abstrakti kahdesta Vammaistutkimuksen päivien esitelmästä, jotka molemmat kuuluvat Kansalaiskokemuksia-tutkimukseen. Kansalaiskokemuksia-tutkimus kiinnittyy sekä suomalaisiin että kansainvälisiin vammaispoliittisiin ohjelmiin. Tutkimus kohdistuu vammaispalvelujärjestelmään ja palvelukäytäntöihin palveluiden käyttäjien kokemusasiantuntijanäkökulmasta, ja on osa Kehitysvammaliitossa toteutettavaa tutkimus- ja kehittämishanketta ”Onnistuneita valintoja. Osallistavan palveluohjauksen ja sosiaalityön kehittäminen lähiyhteisöissä”. Hankkeelle on Raha-automaattiyhdistyksen rahoitus vuosille 2011-2014. Hankkeen tavoitteena on edistää kehitysvammaisten ja muiden vammaisten henkilöiden sosiaalista liittymistä lähiyhteisöönsä, osallistumismahdollisuuksia ja kansalaisuuden toteutumista.</w:t>
      </w:r>
    </w:p>
    <w:p w:rsidR="009978B5" w:rsidRPr="009978B5" w:rsidRDefault="009978B5" w:rsidP="00230BCE">
      <w:pPr>
        <w:spacing w:after="0" w:line="240" w:lineRule="auto"/>
        <w:rPr>
          <w:rFonts w:ascii="Times New Roman" w:hAnsi="Times New Roman" w:cs="Times New Roman"/>
          <w:sz w:val="24"/>
          <w:szCs w:val="24"/>
        </w:rPr>
      </w:pPr>
    </w:p>
    <w:p w:rsidR="009978B5" w:rsidRPr="009978B5" w:rsidRDefault="009978B5" w:rsidP="00230BCE">
      <w:pPr>
        <w:pStyle w:val="Vaintekstin"/>
        <w:rPr>
          <w:rFonts w:ascii="Times New Roman" w:hAnsi="Times New Roman" w:cs="Times New Roman"/>
          <w:sz w:val="24"/>
          <w:szCs w:val="24"/>
        </w:rPr>
      </w:pPr>
      <w:r w:rsidRPr="009978B5">
        <w:rPr>
          <w:rFonts w:ascii="Times New Roman" w:eastAsia="Calibri" w:hAnsi="Times New Roman" w:cs="Times New Roman"/>
          <w:noProof/>
          <w:sz w:val="24"/>
          <w:szCs w:val="24"/>
        </w:rPr>
        <w:t xml:space="preserve">Tutkimus toteutettiin tutkimusryhmässä, jonka </w:t>
      </w:r>
      <w:r w:rsidRPr="009978B5">
        <w:rPr>
          <w:rFonts w:ascii="Times New Roman" w:hAnsi="Times New Roman" w:cs="Times New Roman"/>
          <w:sz w:val="24"/>
          <w:szCs w:val="24"/>
        </w:rPr>
        <w:t xml:space="preserve">ytimeen kuului neljä Me Itse ry:n jäsentä. Jokainen heistä valitsi itselleen työskentelypariksi henkilön, joka osallistui ryhmän toimintaan ja keskusteluihin omasta näkökulmastaan. </w:t>
      </w:r>
      <w:r w:rsidRPr="009978B5">
        <w:rPr>
          <w:rFonts w:ascii="Times New Roman" w:eastAsia="Calibri" w:hAnsi="Times New Roman" w:cs="Times New Roman"/>
          <w:noProof/>
          <w:sz w:val="24"/>
          <w:szCs w:val="24"/>
        </w:rPr>
        <w:t xml:space="preserve">Nämä kahdeksan henkilöä osallistuivat ryhmän toimintaan vammaispalveluiden kokemusasiantuntijoina. Katariina Hakala toimi ryhmän vastuullisena ohjaajana. </w:t>
      </w:r>
      <w:r w:rsidRPr="009978B5">
        <w:rPr>
          <w:rFonts w:ascii="Times New Roman" w:hAnsi="Times New Roman" w:cs="Times New Roman"/>
          <w:sz w:val="24"/>
          <w:szCs w:val="24"/>
        </w:rPr>
        <w:t xml:space="preserve">Tutkimusryhmän toimintaan ja keskusteluihin osallistui myös sosionomiopiskelija Marita Kiviranta, joka tekee ryhmän työskentelystä omaan tutkintoonsa kuuluvan lopputyön, sekä sarjakuvaopettaja Jenny Eräsaari, jonka ohjauksessa tutkimusaineistoa työstettiin sarjakuvan keinoin. </w:t>
      </w:r>
      <w:r w:rsidRPr="009978B5">
        <w:rPr>
          <w:rFonts w:ascii="Times New Roman" w:eastAsia="Calibri" w:hAnsi="Times New Roman" w:cs="Times New Roman"/>
          <w:noProof/>
          <w:sz w:val="24"/>
          <w:szCs w:val="24"/>
        </w:rPr>
        <w:t>Tutkimusryhmällä oli vuoden 2013 aikana kymmenen työpajapäivää, joissa tutkimusprosessia vietiin eteenpäin.</w:t>
      </w:r>
    </w:p>
    <w:p w:rsidR="009978B5" w:rsidRPr="009978B5" w:rsidRDefault="009978B5" w:rsidP="00230BCE">
      <w:pPr>
        <w:pStyle w:val="Vaintekstin"/>
        <w:rPr>
          <w:rFonts w:ascii="Times New Roman" w:hAnsi="Times New Roman" w:cs="Times New Roman"/>
          <w:sz w:val="24"/>
          <w:szCs w:val="24"/>
        </w:rPr>
      </w:pPr>
    </w:p>
    <w:p w:rsidR="009978B5" w:rsidRPr="009978B5" w:rsidRDefault="009978B5" w:rsidP="00230BCE">
      <w:pPr>
        <w:pStyle w:val="Vaintekstin"/>
        <w:rPr>
          <w:rFonts w:ascii="Times New Roman" w:hAnsi="Times New Roman" w:cs="Times New Roman"/>
          <w:sz w:val="24"/>
          <w:szCs w:val="24"/>
        </w:rPr>
      </w:pPr>
      <w:r w:rsidRPr="009978B5">
        <w:rPr>
          <w:rFonts w:ascii="Times New Roman" w:eastAsia="Calibri" w:hAnsi="Times New Roman" w:cs="Times New Roman"/>
          <w:noProof/>
          <w:sz w:val="24"/>
          <w:szCs w:val="24"/>
        </w:rPr>
        <w:t>Ryhmässä työskenneltiin neljän pienimuotoisen tutkimusharjoituksen ympärillä, jotka rakennettiin ryhmän jäsenten omien kokemusten ja kiinnostusten lähtökohdista. Ne toteutettiin työpajatyöskentelyn ohessa ryhmän kehitysvammaisten jäsenten omissa lähiyhteisöissä. Niissä tutkittiin heidän omaa elämänhistoriaansa ja /tai omia lähiyhteisöjä sekä palvelukäytäntöjä. Näitä dokumentoitiin ja kerättiin tutkimusaineistoiksi. Katariina ja Marita ovat analysoineet aineistoja ja työstäneet niistä kertomuksia power point -ohjelmalla esitettäväksi. Näiden pp-esitysten pohjalta aineistoja  on myös analysoitu ja tulkittu yhteisissä työpajoissa keskustellen. Näistä työstetään edelleen multimediana toteutettavaa käsikirjoitusta tutkimuksen raportiksi.</w:t>
      </w:r>
      <w:r w:rsidRPr="009978B5">
        <w:rPr>
          <w:rFonts w:ascii="Times New Roman" w:hAnsi="Times New Roman" w:cs="Times New Roman"/>
          <w:sz w:val="24"/>
          <w:szCs w:val="24"/>
        </w:rPr>
        <w:t xml:space="preserve"> </w:t>
      </w:r>
    </w:p>
    <w:p w:rsidR="009978B5" w:rsidRPr="009978B5" w:rsidRDefault="009978B5" w:rsidP="00230BCE">
      <w:pPr>
        <w:pStyle w:val="Vaintekstin"/>
        <w:rPr>
          <w:rFonts w:ascii="Times New Roman" w:hAnsi="Times New Roman" w:cs="Times New Roman"/>
          <w:sz w:val="24"/>
          <w:szCs w:val="24"/>
        </w:rPr>
      </w:pPr>
    </w:p>
    <w:p w:rsidR="009978B5" w:rsidRPr="009978B5" w:rsidRDefault="009978B5" w:rsidP="00230BCE">
      <w:pPr>
        <w:pStyle w:val="Vaintekstin"/>
        <w:rPr>
          <w:rFonts w:ascii="Times New Roman" w:hAnsi="Times New Roman" w:cs="Times New Roman"/>
          <w:sz w:val="24"/>
          <w:szCs w:val="24"/>
        </w:rPr>
      </w:pPr>
      <w:r w:rsidRPr="009978B5">
        <w:rPr>
          <w:rFonts w:ascii="Times New Roman" w:hAnsi="Times New Roman" w:cs="Times New Roman"/>
          <w:sz w:val="24"/>
          <w:szCs w:val="24"/>
        </w:rPr>
        <w:t xml:space="preserve">Ensimmäisessä esityksessämme Vammaistutkimuksen päivillä esittelemme tutkimusryhmän työskentelytapoja ja kahta tutkimusharjoitusta: Irmelin ”Tarinalaulu. Lastenkodista Me Itse -aktivistiksi”, sekä Petrin ”Pois laitoksesta! Kokemuskertomus muutosta uuteen ryhmäkotiin”. </w:t>
      </w:r>
    </w:p>
    <w:p w:rsidR="009978B5" w:rsidRPr="009978B5" w:rsidRDefault="009978B5" w:rsidP="00230BCE">
      <w:pPr>
        <w:pStyle w:val="Vaintekstin"/>
        <w:rPr>
          <w:rFonts w:ascii="Times New Roman" w:hAnsi="Times New Roman" w:cs="Times New Roman"/>
          <w:sz w:val="24"/>
          <w:szCs w:val="24"/>
        </w:rPr>
      </w:pPr>
    </w:p>
    <w:p w:rsidR="009978B5" w:rsidRPr="009978B5" w:rsidRDefault="009978B5" w:rsidP="00230BCE">
      <w:pPr>
        <w:pStyle w:val="Vaintekstin"/>
        <w:rPr>
          <w:rFonts w:ascii="Times New Roman" w:hAnsi="Times New Roman" w:cs="Times New Roman"/>
          <w:sz w:val="24"/>
          <w:szCs w:val="24"/>
        </w:rPr>
      </w:pPr>
      <w:r w:rsidRPr="009978B5">
        <w:rPr>
          <w:rFonts w:ascii="Times New Roman" w:hAnsi="Times New Roman" w:cs="Times New Roman"/>
          <w:sz w:val="24"/>
          <w:szCs w:val="24"/>
        </w:rPr>
        <w:t>Toisessa esityksessä Marita Kiviranta esittelee omaa opinnäytetyötään: ”Tuetun päätöksenteon tueksi. Palvelusuunnitelman näkökulmasta laadittu verkkosivusto karttana vammaispalveluihin.” Tämä on Diakonia-ammattikorkeakoulun sosionomin AMK-tutkintoon liittyvä, kehittämispainotteinen opinnäytetyö. Verkkosivuston tarkoituksena on tarjota palvelua, jonka avulla kehitysvammaisten lasten, nuorten ja aikuisten läheiset saisivat keskitetysti, helposti ja omaehtoisesti tietoa vammaispalveluista ja niiden nivoutumisesta muuhun palvelujärjestelmään. Tavoitteena on lisätä kehitysvammaisten henkilöiden lähi-ihmisten asiantuntijuutta ja sitä kautta parantaa tuetun päätöksenteon mahdollisuuksia kehitysvammaisten henkilöiden palvelusuunnitelmaa laadittaessa.</w:t>
      </w:r>
    </w:p>
    <w:p w:rsidR="00CD18CD" w:rsidRDefault="00CD18CD" w:rsidP="00230BCE">
      <w:pPr>
        <w:spacing w:line="240" w:lineRule="auto"/>
        <w:rPr>
          <w:rFonts w:ascii="Times New Roman" w:hAnsi="Times New Roman" w:cs="Times New Roman"/>
          <w:sz w:val="24"/>
          <w:szCs w:val="24"/>
        </w:rPr>
      </w:pPr>
    </w:p>
    <w:p w:rsidR="00CD18CD" w:rsidRDefault="00CD18CD" w:rsidP="00230BCE">
      <w:pPr>
        <w:spacing w:line="240" w:lineRule="auto"/>
        <w:rPr>
          <w:rFonts w:ascii="Times New Roman" w:hAnsi="Times New Roman" w:cs="Times New Roman"/>
          <w:sz w:val="24"/>
          <w:szCs w:val="24"/>
        </w:rPr>
      </w:pPr>
    </w:p>
    <w:p w:rsidR="00CD18CD" w:rsidRPr="009978B5" w:rsidRDefault="00CD18CD" w:rsidP="00CD18CD">
      <w:pPr>
        <w:spacing w:line="240" w:lineRule="auto"/>
        <w:rPr>
          <w:rFonts w:ascii="Times New Roman" w:hAnsi="Times New Roman" w:cs="Times New Roman"/>
          <w:b/>
          <w:sz w:val="24"/>
          <w:szCs w:val="24"/>
        </w:rPr>
      </w:pPr>
      <w:r w:rsidRPr="009978B5">
        <w:rPr>
          <w:rFonts w:ascii="Times New Roman" w:hAnsi="Times New Roman" w:cs="Times New Roman"/>
          <w:b/>
          <w:sz w:val="24"/>
          <w:szCs w:val="24"/>
        </w:rPr>
        <w:lastRenderedPageBreak/>
        <w:t>Hoivan antajan ja tarvitsijan kansalaisuus: sillanrakennusta nais- ja vammaistutkimuksen välillä</w:t>
      </w:r>
    </w:p>
    <w:p w:rsidR="00CD18CD" w:rsidRPr="009978B5" w:rsidRDefault="00CD18CD" w:rsidP="00CD18CD">
      <w:pPr>
        <w:spacing w:line="240" w:lineRule="auto"/>
        <w:rPr>
          <w:rFonts w:ascii="Times New Roman" w:hAnsi="Times New Roman" w:cs="Times New Roman"/>
          <w:sz w:val="24"/>
          <w:szCs w:val="24"/>
        </w:rPr>
      </w:pPr>
      <w:r w:rsidRPr="009978B5">
        <w:rPr>
          <w:rFonts w:ascii="Times New Roman" w:hAnsi="Times New Roman" w:cs="Times New Roman"/>
          <w:sz w:val="24"/>
          <w:szCs w:val="24"/>
        </w:rPr>
        <w:t>Sonja Miettinen</w:t>
      </w:r>
    </w:p>
    <w:p w:rsidR="00CD18CD" w:rsidRPr="009978B5" w:rsidRDefault="00CD18CD" w:rsidP="00CD18CD">
      <w:pPr>
        <w:spacing w:line="240" w:lineRule="auto"/>
        <w:rPr>
          <w:rFonts w:ascii="Times New Roman" w:hAnsi="Times New Roman" w:cs="Times New Roman"/>
          <w:sz w:val="24"/>
          <w:szCs w:val="24"/>
        </w:rPr>
      </w:pPr>
      <w:r w:rsidRPr="009978B5">
        <w:rPr>
          <w:rFonts w:ascii="Times New Roman" w:hAnsi="Times New Roman" w:cs="Times New Roman"/>
          <w:sz w:val="24"/>
          <w:szCs w:val="24"/>
        </w:rPr>
        <w:t>Kehitysvammaliitto</w:t>
      </w:r>
    </w:p>
    <w:p w:rsidR="00934B7E" w:rsidRDefault="00934B7E" w:rsidP="00CD18CD">
      <w:pPr>
        <w:spacing w:line="240" w:lineRule="auto"/>
        <w:rPr>
          <w:rFonts w:ascii="Times New Roman" w:hAnsi="Times New Roman" w:cs="Times New Roman"/>
          <w:sz w:val="24"/>
          <w:szCs w:val="24"/>
        </w:rPr>
      </w:pPr>
    </w:p>
    <w:p w:rsidR="00CD18CD" w:rsidRPr="009978B5" w:rsidRDefault="00CD18CD" w:rsidP="00CD18CD">
      <w:pPr>
        <w:spacing w:line="240" w:lineRule="auto"/>
        <w:rPr>
          <w:rFonts w:ascii="Times New Roman" w:hAnsi="Times New Roman" w:cs="Times New Roman"/>
          <w:sz w:val="24"/>
          <w:szCs w:val="24"/>
        </w:rPr>
      </w:pPr>
      <w:r w:rsidRPr="009978B5">
        <w:rPr>
          <w:rFonts w:ascii="Times New Roman" w:hAnsi="Times New Roman" w:cs="Times New Roman"/>
          <w:sz w:val="24"/>
          <w:szCs w:val="24"/>
        </w:rPr>
        <w:t>Sekä nais- että vammaistutkimuksen piirissä on kehitetty kriittisiä lähestymistapoja hoivaan. Aihepiiriä lähestytään näillä tutkimusaloilla kuitenkin eri näkökulmista. Feministisessä hoivatutkimuksessa omaksutaan useimmiten hoivan antajan näkökulma, vammaistutkimuksessa puolestaan hoivan tarvitsijan näkökulma. Kummassakaan leirissä ei ole juuri kiinnitetty huomiota hoivasuhteen toiseen osapuoleen, mikä on synnyttänyt riskin hoivan antajan ja tarvitsijan oikeuksien vastakkainasettelulle. Viime vuosina on kuitenkin virinnyt keskustelu hoivan antajan ja tarvitsijan näkökulmien yhteensovittamisen tarpeellisuudesta ja mahdollisuuksista. Tässä esityksessä näiden näkökulmien välille rakennetaan siltaa kansalaisuuden käsitteen avulla. Käsite toimii tässä tehtävässä luontevasti, sillä sekä nais- että vammaistutkimuksen lähestymistapa hoivaan voidaan nähdä eksplisiittisenä ja implisiittisenä keskusteluna kansalaisuudesta, sen rajoista ja rakentamisen keinoista. Tässä esityksessä tarkastellaan, millä tavoin nais- ja vammaistutkimuksen piirissä on lähestytty hoivaa ja hoivan antajan ja tarvitsijan kansalaisuutta sekä millaisia yhtymäkohtia ja jännitteitä näiden lähestymistapojen välillä ilmenee. Esityksessä keskustellaan erityisesti Ruth Listerin eriytetyn universalismin (</w:t>
      </w:r>
      <w:r w:rsidRPr="009978B5">
        <w:rPr>
          <w:rFonts w:ascii="Times New Roman" w:hAnsi="Times New Roman" w:cs="Times New Roman"/>
          <w:i/>
          <w:sz w:val="24"/>
          <w:szCs w:val="24"/>
        </w:rPr>
        <w:t>differentiated universalism</w:t>
      </w:r>
      <w:r w:rsidRPr="009978B5">
        <w:rPr>
          <w:rFonts w:ascii="Times New Roman" w:hAnsi="Times New Roman" w:cs="Times New Roman"/>
          <w:sz w:val="24"/>
          <w:szCs w:val="24"/>
        </w:rPr>
        <w:t>) teorian mahdollisuuksista hoivasuhteen molempien osapuolten kansalaisuuden tutkimisessa ja rakentamisessa.</w:t>
      </w:r>
    </w:p>
    <w:p w:rsidR="00887F4F" w:rsidRDefault="00887F4F" w:rsidP="00230BCE">
      <w:pPr>
        <w:spacing w:line="240" w:lineRule="auto"/>
        <w:rPr>
          <w:rFonts w:ascii="Times New Roman" w:hAnsi="Times New Roman" w:cs="Times New Roman"/>
          <w:sz w:val="24"/>
          <w:szCs w:val="24"/>
        </w:rPr>
      </w:pPr>
    </w:p>
    <w:p w:rsidR="00887F4F" w:rsidRDefault="00887F4F" w:rsidP="00230BCE">
      <w:pPr>
        <w:spacing w:line="240" w:lineRule="auto"/>
        <w:rPr>
          <w:rFonts w:ascii="Times New Roman" w:hAnsi="Times New Roman" w:cs="Times New Roman"/>
          <w:sz w:val="24"/>
          <w:szCs w:val="24"/>
        </w:rPr>
      </w:pPr>
    </w:p>
    <w:p w:rsidR="009978B5" w:rsidRPr="00887F4F" w:rsidRDefault="009978B5" w:rsidP="00230BCE">
      <w:pPr>
        <w:spacing w:line="240" w:lineRule="auto"/>
        <w:rPr>
          <w:rFonts w:ascii="Times New Roman" w:hAnsi="Times New Roman" w:cs="Times New Roman"/>
          <w:sz w:val="24"/>
          <w:szCs w:val="24"/>
        </w:rPr>
      </w:pPr>
      <w:r w:rsidRPr="009978B5">
        <w:rPr>
          <w:rFonts w:ascii="Times New Roman" w:hAnsi="Times New Roman" w:cs="Times New Roman"/>
          <w:b/>
          <w:sz w:val="24"/>
          <w:szCs w:val="24"/>
          <w:u w:val="single"/>
        </w:rPr>
        <w:t>TYÖRYH</w:t>
      </w:r>
      <w:r w:rsidR="00CD18CD">
        <w:rPr>
          <w:rFonts w:ascii="Times New Roman" w:hAnsi="Times New Roman" w:cs="Times New Roman"/>
          <w:b/>
          <w:sz w:val="24"/>
          <w:szCs w:val="24"/>
          <w:u w:val="single"/>
        </w:rPr>
        <w:t>MÄ 9. VAMMAISUUS, PERHE JA LAPSUUS</w:t>
      </w:r>
    </w:p>
    <w:p w:rsidR="009978B5" w:rsidRPr="009978B5" w:rsidRDefault="009978B5" w:rsidP="00230BCE">
      <w:pPr>
        <w:autoSpaceDE w:val="0"/>
        <w:autoSpaceDN w:val="0"/>
        <w:adjustRightInd w:val="0"/>
        <w:spacing w:after="0" w:line="240" w:lineRule="auto"/>
        <w:jc w:val="both"/>
        <w:rPr>
          <w:rFonts w:ascii="Times New Roman" w:hAnsi="Times New Roman" w:cs="Times New Roman"/>
          <w:b/>
          <w:sz w:val="24"/>
          <w:szCs w:val="24"/>
        </w:rPr>
      </w:pPr>
    </w:p>
    <w:p w:rsidR="00A533D8" w:rsidRPr="009978B5" w:rsidRDefault="00A533D8" w:rsidP="00A533D8">
      <w:pPr>
        <w:pStyle w:val="Otsikko2"/>
        <w:spacing w:line="240" w:lineRule="auto"/>
        <w:rPr>
          <w:rFonts w:ascii="Times New Roman" w:hAnsi="Times New Roman" w:cs="Times New Roman"/>
          <w:color w:val="auto"/>
          <w:sz w:val="24"/>
          <w:szCs w:val="24"/>
        </w:rPr>
      </w:pPr>
      <w:r w:rsidRPr="009978B5">
        <w:rPr>
          <w:rFonts w:ascii="Times New Roman" w:hAnsi="Times New Roman" w:cs="Times New Roman"/>
          <w:color w:val="auto"/>
          <w:sz w:val="24"/>
          <w:szCs w:val="24"/>
        </w:rPr>
        <w:t xml:space="preserve">Maahanmuuttajataustaisen vammaisen lapsen ja hänen perheensä kotoutumisen tuki </w:t>
      </w:r>
    </w:p>
    <w:p w:rsidR="00A533D8" w:rsidRPr="009978B5" w:rsidRDefault="00A533D8" w:rsidP="00A533D8">
      <w:pPr>
        <w:spacing w:after="0" w:line="240" w:lineRule="auto"/>
        <w:rPr>
          <w:rFonts w:ascii="Times New Roman" w:hAnsi="Times New Roman" w:cs="Times New Roman"/>
          <w:sz w:val="24"/>
          <w:szCs w:val="24"/>
        </w:rPr>
      </w:pPr>
      <w:r w:rsidRPr="009978B5">
        <w:rPr>
          <w:rFonts w:ascii="Times New Roman" w:hAnsi="Times New Roman" w:cs="Times New Roman"/>
          <w:b/>
          <w:sz w:val="24"/>
          <w:szCs w:val="24"/>
        </w:rPr>
        <w:t>ETU-hanke 2013 -2015, Vammaisten lasten ja nuorten tukisäätiö (Vamlas)</w:t>
      </w:r>
    </w:p>
    <w:p w:rsidR="00CD18CD" w:rsidRPr="00F94A76" w:rsidRDefault="00CD18CD" w:rsidP="00230BCE">
      <w:pPr>
        <w:autoSpaceDE w:val="0"/>
        <w:autoSpaceDN w:val="0"/>
        <w:adjustRightInd w:val="0"/>
        <w:spacing w:after="0" w:line="240" w:lineRule="auto"/>
        <w:jc w:val="both"/>
        <w:rPr>
          <w:rFonts w:ascii="Times New Roman" w:hAnsi="Times New Roman" w:cs="Times New Roman"/>
          <w:sz w:val="24"/>
          <w:szCs w:val="24"/>
        </w:rPr>
      </w:pPr>
    </w:p>
    <w:p w:rsidR="00F94A76" w:rsidRDefault="00CD18CD" w:rsidP="00CD18CD">
      <w:pPr>
        <w:spacing w:after="0" w:line="240" w:lineRule="auto"/>
        <w:rPr>
          <w:rFonts w:ascii="Times New Roman" w:hAnsi="Times New Roman" w:cs="Times New Roman"/>
          <w:sz w:val="24"/>
          <w:szCs w:val="24"/>
        </w:rPr>
      </w:pPr>
      <w:r w:rsidRPr="009978B5">
        <w:rPr>
          <w:rFonts w:ascii="Times New Roman" w:hAnsi="Times New Roman" w:cs="Times New Roman"/>
          <w:sz w:val="24"/>
          <w:szCs w:val="24"/>
        </w:rPr>
        <w:t>Larissa Fra</w:t>
      </w:r>
      <w:r w:rsidR="00F94A76">
        <w:rPr>
          <w:rFonts w:ascii="Times New Roman" w:hAnsi="Times New Roman" w:cs="Times New Roman"/>
          <w:sz w:val="24"/>
          <w:szCs w:val="24"/>
        </w:rPr>
        <w:t>nz-Koivisto</w:t>
      </w:r>
    </w:p>
    <w:p w:rsidR="00F94A76" w:rsidRDefault="00F94A76" w:rsidP="00CD18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Vamlas </w:t>
      </w:r>
    </w:p>
    <w:p w:rsidR="00F94A76" w:rsidRDefault="00F94A76" w:rsidP="00CD18CD">
      <w:pPr>
        <w:spacing w:after="0" w:line="240" w:lineRule="auto"/>
        <w:rPr>
          <w:rFonts w:ascii="Times New Roman" w:hAnsi="Times New Roman" w:cs="Times New Roman"/>
          <w:sz w:val="24"/>
          <w:szCs w:val="24"/>
        </w:rPr>
      </w:pPr>
    </w:p>
    <w:p w:rsidR="00F94A76" w:rsidRDefault="00F94A76" w:rsidP="00CD18CD">
      <w:pPr>
        <w:spacing w:after="0" w:line="240" w:lineRule="auto"/>
        <w:rPr>
          <w:rFonts w:ascii="Times New Roman" w:hAnsi="Times New Roman" w:cs="Times New Roman"/>
          <w:sz w:val="24"/>
          <w:szCs w:val="24"/>
        </w:rPr>
      </w:pPr>
      <w:r>
        <w:rPr>
          <w:rFonts w:ascii="Times New Roman" w:hAnsi="Times New Roman" w:cs="Times New Roman"/>
          <w:sz w:val="24"/>
          <w:szCs w:val="24"/>
        </w:rPr>
        <w:t>Mirkka Vuorento</w:t>
      </w:r>
    </w:p>
    <w:p w:rsidR="00CD18CD" w:rsidRPr="009978B5" w:rsidRDefault="00CD18CD" w:rsidP="00CD18CD">
      <w:pPr>
        <w:spacing w:after="0" w:line="240" w:lineRule="auto"/>
        <w:rPr>
          <w:rFonts w:ascii="Times New Roman" w:hAnsi="Times New Roman" w:cs="Times New Roman"/>
          <w:sz w:val="24"/>
          <w:szCs w:val="24"/>
        </w:rPr>
      </w:pPr>
      <w:r w:rsidRPr="009978B5">
        <w:rPr>
          <w:rFonts w:ascii="Times New Roman" w:hAnsi="Times New Roman" w:cs="Times New Roman"/>
          <w:sz w:val="24"/>
          <w:szCs w:val="24"/>
        </w:rPr>
        <w:t>Kuntoutussäätiö</w:t>
      </w:r>
    </w:p>
    <w:p w:rsidR="00CD18CD" w:rsidRPr="009978B5" w:rsidRDefault="00CD18CD" w:rsidP="00CD18CD">
      <w:pPr>
        <w:spacing w:after="0" w:line="240" w:lineRule="auto"/>
        <w:rPr>
          <w:rFonts w:ascii="Times New Roman" w:hAnsi="Times New Roman" w:cs="Times New Roman"/>
          <w:b/>
          <w:sz w:val="24"/>
          <w:szCs w:val="24"/>
        </w:rPr>
      </w:pPr>
    </w:p>
    <w:p w:rsidR="00CD18CD" w:rsidRPr="009978B5" w:rsidRDefault="00CD18CD" w:rsidP="00CD18CD">
      <w:pPr>
        <w:spacing w:after="0" w:line="240" w:lineRule="auto"/>
        <w:rPr>
          <w:rFonts w:ascii="Times New Roman" w:hAnsi="Times New Roman" w:cs="Times New Roman"/>
          <w:sz w:val="24"/>
          <w:szCs w:val="24"/>
        </w:rPr>
      </w:pPr>
    </w:p>
    <w:p w:rsidR="00CD18CD" w:rsidRPr="009978B5" w:rsidRDefault="00CD18CD" w:rsidP="00CD18CD">
      <w:pPr>
        <w:spacing w:after="0" w:line="240" w:lineRule="auto"/>
        <w:jc w:val="both"/>
        <w:rPr>
          <w:rFonts w:ascii="Times New Roman" w:hAnsi="Times New Roman" w:cs="Times New Roman"/>
          <w:sz w:val="24"/>
          <w:szCs w:val="24"/>
        </w:rPr>
      </w:pPr>
      <w:r w:rsidRPr="009978B5">
        <w:rPr>
          <w:rFonts w:ascii="Times New Roman" w:hAnsi="Times New Roman" w:cs="Times New Roman"/>
          <w:sz w:val="24"/>
          <w:szCs w:val="24"/>
        </w:rPr>
        <w:t xml:space="preserve">Suomeen muuttavien ulkomaan kansalaisten määrä on ollut kasvussa koko 2000-luvun. Ihmiset muuttavat työn ja perhesiteiden vuoksi, minkä lisäksi Suomeen saapuu turvapaikanhakijoita sekä kiintiöpakolaisia. Suomeen muuttavilla voi olla erilaisia vammoja tai terveydellisiä rajoitteita. Tiedetään, että ainakin fyysisistä sairauksista ja vammoista kärsivien pakolaisten osuus pakolaiskiintiöstä on viime vuosina kasvanut. Vammainen maahanmuuttaja elää monella tavoin marginaalissa. Maahanmuuttajalla itsellään ei välttämättä ole tietoa omista oikeuksistaan tai edes diagnoosistaan, mutta hän saattaa tarvita monenlaisia palveluita ja tukimuotoja. </w:t>
      </w:r>
    </w:p>
    <w:p w:rsidR="00CD18CD" w:rsidRPr="009978B5" w:rsidRDefault="00CD18CD" w:rsidP="00CD18CD">
      <w:pPr>
        <w:spacing w:after="0" w:line="240" w:lineRule="auto"/>
        <w:jc w:val="both"/>
        <w:rPr>
          <w:rFonts w:ascii="Times New Roman" w:hAnsi="Times New Roman" w:cs="Times New Roman"/>
          <w:sz w:val="24"/>
          <w:szCs w:val="24"/>
        </w:rPr>
      </w:pPr>
    </w:p>
    <w:p w:rsidR="00CD18CD" w:rsidRPr="009978B5" w:rsidRDefault="00CD18CD" w:rsidP="00CD18CD">
      <w:pPr>
        <w:spacing w:after="0" w:line="240" w:lineRule="auto"/>
        <w:jc w:val="both"/>
        <w:rPr>
          <w:rFonts w:ascii="Times New Roman" w:eastAsia="Times New Roman" w:hAnsi="Times New Roman" w:cs="Times New Roman"/>
          <w:sz w:val="24"/>
          <w:szCs w:val="24"/>
          <w:lang w:eastAsia="fi-FI"/>
        </w:rPr>
      </w:pPr>
      <w:r w:rsidRPr="009978B5">
        <w:rPr>
          <w:rFonts w:ascii="Times New Roman" w:hAnsi="Times New Roman" w:cs="Times New Roman"/>
          <w:sz w:val="24"/>
          <w:szCs w:val="24"/>
        </w:rPr>
        <w:lastRenderedPageBreak/>
        <w:t xml:space="preserve">Vammaisten lasten ja nuorten tukisäätiössä käynnissä olevan ja RAY:n rahoittaman ETU-hankkeen tavoitteena on </w:t>
      </w:r>
      <w:r w:rsidRPr="009978B5">
        <w:rPr>
          <w:rFonts w:ascii="Times New Roman" w:eastAsia="Times New Roman" w:hAnsi="Times New Roman" w:cs="Times New Roman"/>
          <w:sz w:val="24"/>
          <w:szCs w:val="24"/>
          <w:lang w:eastAsia="fi-FI"/>
        </w:rPr>
        <w:t xml:space="preserve">edistää ja tukea maahanmuuttajataustaisen vammaisen lapsen ja hänen perheensä kokonaisvaltaista kotoutumista. Hankkeessa mukana olevat pilottiperheet saavat kotoutumisneuvojan tuen ja palvelut. Kotoutumisneuvoja seuraa ja tukee perheitä palveluprosesseissa ja auttaa perheitä saamaan heille kuuluvia ja sopivia palveluita. </w:t>
      </w:r>
      <w:r w:rsidRPr="009978B5">
        <w:rPr>
          <w:rFonts w:ascii="Times New Roman" w:hAnsi="Times New Roman" w:cs="Times New Roman"/>
          <w:sz w:val="24"/>
          <w:szCs w:val="24"/>
        </w:rPr>
        <w:t>Toiminta on luottamuksellista ja perheille täysin vapaaehtoista.</w:t>
      </w:r>
    </w:p>
    <w:p w:rsidR="00CD18CD" w:rsidRPr="009978B5" w:rsidRDefault="00CD18CD" w:rsidP="00CD18CD">
      <w:pPr>
        <w:spacing w:after="0" w:line="240" w:lineRule="auto"/>
        <w:jc w:val="both"/>
        <w:rPr>
          <w:rFonts w:ascii="Times New Roman" w:eastAsia="Times New Roman" w:hAnsi="Times New Roman" w:cs="Times New Roman"/>
          <w:sz w:val="24"/>
          <w:szCs w:val="24"/>
          <w:lang w:eastAsia="fi-FI"/>
        </w:rPr>
      </w:pPr>
    </w:p>
    <w:p w:rsidR="00CD18CD" w:rsidRPr="009978B5" w:rsidRDefault="00CD18CD" w:rsidP="00CD18CD">
      <w:pPr>
        <w:pStyle w:val="Otsikko3"/>
        <w:spacing w:before="0" w:line="240" w:lineRule="auto"/>
        <w:jc w:val="both"/>
        <w:rPr>
          <w:rFonts w:ascii="Times New Roman" w:hAnsi="Times New Roman" w:cs="Times New Roman"/>
          <w:sz w:val="24"/>
          <w:szCs w:val="24"/>
        </w:rPr>
      </w:pPr>
      <w:r w:rsidRPr="009978B5">
        <w:rPr>
          <w:rFonts w:ascii="Times New Roman" w:hAnsi="Times New Roman" w:cs="Times New Roman"/>
          <w:color w:val="auto"/>
          <w:sz w:val="24"/>
          <w:szCs w:val="24"/>
        </w:rPr>
        <w:t xml:space="preserve">ETU-hankkeessa kerätään kaksi aineistoa. Kuntiin lähetettävällä kyselyllä pyritään selvittämään, miten kunnat ovat huomioineet vammaiset maahanmuuttajat palveluissaan ja minkälaisia erilaisia toimintamalleja kunnat ovat kehittäneet vastatakseen vammaisten maahanmuuttajien palvelutarpeisiin. Kysely lähetetään noin sataan kuntaan keväällä 2014. Lisäksi Etu-hankkeessa työskentelevä kotoutumisneuvoja dokumentoi ja kirjaa ylös tietoa hankkeen pilottiperheiden käynneistä eri palveluissa, yhteydenotoista, palvelutarpeista, palveluiden käytöstä, palvelusuhteen kehittymisestä sekä perheen kuntoutus- ja kototutumisprosessista. </w:t>
      </w:r>
    </w:p>
    <w:p w:rsidR="00CD18CD" w:rsidRPr="009978B5" w:rsidRDefault="00CD18CD" w:rsidP="00CD18CD">
      <w:pPr>
        <w:spacing w:after="0" w:line="240" w:lineRule="auto"/>
        <w:jc w:val="both"/>
        <w:rPr>
          <w:rFonts w:ascii="Times New Roman" w:eastAsia="Times New Roman" w:hAnsi="Times New Roman" w:cs="Times New Roman"/>
          <w:sz w:val="24"/>
          <w:szCs w:val="24"/>
          <w:lang w:eastAsia="fi-FI"/>
        </w:rPr>
      </w:pPr>
    </w:p>
    <w:p w:rsidR="00CD18CD" w:rsidRPr="009978B5" w:rsidRDefault="00CD18CD" w:rsidP="00CD18CD">
      <w:pPr>
        <w:pStyle w:val="NormaaliWWW"/>
        <w:spacing w:before="0" w:beforeAutospacing="0" w:after="0" w:afterAutospacing="0"/>
        <w:jc w:val="both"/>
      </w:pPr>
      <w:r w:rsidRPr="009978B5">
        <w:t>Projektissa tehtävän selvityksen tavoitteena on saada kokonaisvaltainen kuva tämän asiakasryhmän palvelupoluista ja siitä kuinka palveluita voitaisiin edelleen kehittää. Hankkeessa saatujen kokemusten ja tekeillä olevan selvityksen perusteella tullaan myös antamaan suosituksia ja levittämään tietoa siitä, miten eri toimijat voivat paremmin vastata vammaisten maahanmuuttajien tarpeisiin ja tukea heidän kotoutumistaan.</w:t>
      </w:r>
    </w:p>
    <w:p w:rsidR="00CD18CD" w:rsidRPr="009978B5" w:rsidRDefault="00CD18CD" w:rsidP="00CD18CD">
      <w:pPr>
        <w:pStyle w:val="NormaaliWWW"/>
        <w:spacing w:before="0" w:beforeAutospacing="0" w:after="0" w:afterAutospacing="0"/>
        <w:jc w:val="both"/>
      </w:pPr>
    </w:p>
    <w:p w:rsidR="00CD18CD" w:rsidRPr="009978B5" w:rsidRDefault="00CD18CD" w:rsidP="00CD18CD">
      <w:pPr>
        <w:pStyle w:val="NormaaliWWW"/>
        <w:spacing w:before="0" w:beforeAutospacing="0" w:after="0" w:afterAutospacing="0"/>
        <w:jc w:val="both"/>
      </w:pPr>
    </w:p>
    <w:p w:rsidR="00CD18CD" w:rsidRPr="009978B5" w:rsidRDefault="00CD18CD" w:rsidP="00CD18CD">
      <w:pPr>
        <w:spacing w:after="0" w:line="240" w:lineRule="auto"/>
        <w:jc w:val="both"/>
        <w:rPr>
          <w:rFonts w:ascii="Times New Roman" w:eastAsia="Times New Roman" w:hAnsi="Times New Roman" w:cs="Times New Roman"/>
          <w:i/>
          <w:sz w:val="24"/>
          <w:szCs w:val="24"/>
          <w:lang w:eastAsia="fi-FI"/>
        </w:rPr>
      </w:pPr>
      <w:r w:rsidRPr="009978B5">
        <w:rPr>
          <w:rFonts w:ascii="Times New Roman" w:eastAsia="Times New Roman" w:hAnsi="Times New Roman" w:cs="Times New Roman"/>
          <w:i/>
          <w:sz w:val="24"/>
          <w:szCs w:val="24"/>
          <w:lang w:eastAsia="fi-FI"/>
        </w:rPr>
        <w:t>Etu-hankkeen kumppanit: rahoittajana RAY, pilottikuntina Helsinki ja Hyvinkää, muut yhteistyökumppanit Väestöliitto ry, Autismi ja Aspergerliitto ry, Kehitysvammaisten tukiliitto ry, Vammaisten maahanmuuttajien tukikeskus HILMA.</w:t>
      </w:r>
    </w:p>
    <w:p w:rsidR="00CD18CD" w:rsidRPr="009978B5" w:rsidRDefault="00CD18CD" w:rsidP="00CD18CD">
      <w:pPr>
        <w:spacing w:after="0" w:line="240" w:lineRule="auto"/>
        <w:jc w:val="both"/>
        <w:rPr>
          <w:rFonts w:ascii="Times New Roman" w:hAnsi="Times New Roman" w:cs="Times New Roman"/>
          <w:sz w:val="24"/>
          <w:szCs w:val="24"/>
        </w:rPr>
      </w:pPr>
    </w:p>
    <w:p w:rsidR="00CD18CD" w:rsidRPr="00CD18CD" w:rsidRDefault="00CD18CD" w:rsidP="00230BCE">
      <w:pPr>
        <w:autoSpaceDE w:val="0"/>
        <w:autoSpaceDN w:val="0"/>
        <w:adjustRightInd w:val="0"/>
        <w:spacing w:after="0" w:line="240" w:lineRule="auto"/>
        <w:jc w:val="both"/>
        <w:rPr>
          <w:rFonts w:ascii="Times New Roman" w:hAnsi="Times New Roman" w:cs="Times New Roman"/>
          <w:sz w:val="24"/>
          <w:szCs w:val="24"/>
        </w:rPr>
      </w:pPr>
    </w:p>
    <w:p w:rsidR="00CD18CD" w:rsidRPr="00CD18CD" w:rsidRDefault="00CD18CD" w:rsidP="00230BCE">
      <w:pPr>
        <w:autoSpaceDE w:val="0"/>
        <w:autoSpaceDN w:val="0"/>
        <w:adjustRightInd w:val="0"/>
        <w:spacing w:after="0" w:line="240" w:lineRule="auto"/>
        <w:jc w:val="both"/>
        <w:rPr>
          <w:rFonts w:ascii="Times New Roman" w:hAnsi="Times New Roman" w:cs="Times New Roman"/>
          <w:sz w:val="24"/>
          <w:szCs w:val="24"/>
        </w:rPr>
      </w:pPr>
    </w:p>
    <w:p w:rsidR="00CD18CD" w:rsidRPr="00CD18CD" w:rsidRDefault="00CD18CD" w:rsidP="00230BCE">
      <w:pPr>
        <w:autoSpaceDE w:val="0"/>
        <w:autoSpaceDN w:val="0"/>
        <w:adjustRightInd w:val="0"/>
        <w:spacing w:after="0" w:line="240" w:lineRule="auto"/>
        <w:jc w:val="both"/>
        <w:rPr>
          <w:rFonts w:ascii="Times New Roman" w:hAnsi="Times New Roman" w:cs="Times New Roman"/>
          <w:sz w:val="24"/>
          <w:szCs w:val="24"/>
        </w:rPr>
      </w:pPr>
    </w:p>
    <w:p w:rsidR="009978B5" w:rsidRPr="009978B5" w:rsidRDefault="009978B5" w:rsidP="00230BCE">
      <w:pPr>
        <w:tabs>
          <w:tab w:val="left" w:pos="3544"/>
        </w:tabs>
        <w:spacing w:line="240" w:lineRule="auto"/>
        <w:rPr>
          <w:rFonts w:ascii="Times New Roman" w:hAnsi="Times New Roman" w:cs="Times New Roman"/>
          <w:b/>
          <w:sz w:val="24"/>
          <w:szCs w:val="24"/>
        </w:rPr>
      </w:pPr>
      <w:r w:rsidRPr="009978B5">
        <w:rPr>
          <w:rFonts w:ascii="Times New Roman" w:hAnsi="Times New Roman" w:cs="Times New Roman"/>
          <w:b/>
          <w:sz w:val="24"/>
          <w:szCs w:val="24"/>
        </w:rPr>
        <w:t xml:space="preserve">Sisäkorvaistutetta käyttävän lapsen kouluvalinta - vanhempien ja ammatti-ihmisten argumentatiiviset strategiat </w:t>
      </w:r>
    </w:p>
    <w:p w:rsidR="009978B5" w:rsidRPr="009978B5" w:rsidRDefault="002415A4" w:rsidP="00230BCE">
      <w:pPr>
        <w:shd w:val="clear" w:color="auto" w:fill="FFFFFF"/>
        <w:spacing w:after="0" w:line="240" w:lineRule="auto"/>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 xml:space="preserve">Helena Sume </w:t>
      </w:r>
    </w:p>
    <w:p w:rsidR="009978B5" w:rsidRPr="009978B5" w:rsidRDefault="002415A4" w:rsidP="00230BCE">
      <w:pPr>
        <w:shd w:val="clear" w:color="auto" w:fill="FFFFFF"/>
        <w:spacing w:after="0" w:line="240" w:lineRule="auto"/>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 xml:space="preserve">Tanja Vehkakoski </w:t>
      </w:r>
    </w:p>
    <w:p w:rsidR="00887F4F" w:rsidRDefault="00887F4F" w:rsidP="00230BCE">
      <w:pPr>
        <w:shd w:val="clear" w:color="auto" w:fill="FFFFFF"/>
        <w:spacing w:after="0" w:line="240" w:lineRule="auto"/>
        <w:rPr>
          <w:rFonts w:ascii="Times New Roman" w:eastAsia="Times New Roman" w:hAnsi="Times New Roman" w:cs="Times New Roman"/>
          <w:color w:val="000000"/>
          <w:sz w:val="24"/>
          <w:szCs w:val="24"/>
          <w:lang w:eastAsia="fi-FI"/>
        </w:rPr>
      </w:pPr>
    </w:p>
    <w:p w:rsidR="009978B5" w:rsidRPr="009978B5" w:rsidRDefault="009978B5" w:rsidP="00230BCE">
      <w:pPr>
        <w:shd w:val="clear" w:color="auto" w:fill="FFFFFF"/>
        <w:spacing w:after="0" w:line="240" w:lineRule="auto"/>
        <w:rPr>
          <w:rFonts w:ascii="Times New Roman" w:eastAsia="Times New Roman" w:hAnsi="Times New Roman" w:cs="Times New Roman"/>
          <w:color w:val="000000"/>
          <w:sz w:val="24"/>
          <w:szCs w:val="24"/>
          <w:lang w:eastAsia="fi-FI"/>
        </w:rPr>
      </w:pPr>
      <w:r w:rsidRPr="009978B5">
        <w:rPr>
          <w:rFonts w:ascii="Times New Roman" w:eastAsia="Times New Roman" w:hAnsi="Times New Roman" w:cs="Times New Roman"/>
          <w:color w:val="000000"/>
          <w:sz w:val="24"/>
          <w:szCs w:val="24"/>
          <w:lang w:eastAsia="fi-FI"/>
        </w:rPr>
        <w:t>Jyvä</w:t>
      </w:r>
      <w:r w:rsidR="002415A4">
        <w:rPr>
          <w:rFonts w:ascii="Times New Roman" w:eastAsia="Times New Roman" w:hAnsi="Times New Roman" w:cs="Times New Roman"/>
          <w:color w:val="000000"/>
          <w:sz w:val="24"/>
          <w:szCs w:val="24"/>
          <w:lang w:eastAsia="fi-FI"/>
        </w:rPr>
        <w:t>skylän yliopisto</w:t>
      </w:r>
    </w:p>
    <w:p w:rsidR="009978B5" w:rsidRPr="009978B5" w:rsidRDefault="009978B5" w:rsidP="00230BCE">
      <w:pPr>
        <w:shd w:val="clear" w:color="auto" w:fill="FFFFFF"/>
        <w:spacing w:after="0" w:line="240" w:lineRule="auto"/>
        <w:rPr>
          <w:rFonts w:ascii="Times New Roman" w:eastAsia="Times New Roman" w:hAnsi="Times New Roman" w:cs="Times New Roman"/>
          <w:color w:val="000000"/>
          <w:sz w:val="24"/>
          <w:szCs w:val="24"/>
          <w:lang w:eastAsia="fi-FI"/>
        </w:rPr>
      </w:pPr>
    </w:p>
    <w:p w:rsidR="009978B5" w:rsidRPr="009978B5" w:rsidRDefault="009978B5" w:rsidP="00230BCE">
      <w:pPr>
        <w:spacing w:line="240" w:lineRule="auto"/>
        <w:rPr>
          <w:rFonts w:ascii="Times New Roman" w:hAnsi="Times New Roman" w:cs="Times New Roman"/>
          <w:b/>
          <w:sz w:val="24"/>
          <w:szCs w:val="24"/>
        </w:rPr>
      </w:pPr>
    </w:p>
    <w:p w:rsidR="009978B5" w:rsidRPr="009978B5" w:rsidRDefault="009978B5" w:rsidP="00230BCE">
      <w:pPr>
        <w:spacing w:line="240" w:lineRule="auto"/>
        <w:rPr>
          <w:rFonts w:ascii="Times New Roman" w:hAnsi="Times New Roman" w:cs="Times New Roman"/>
          <w:sz w:val="24"/>
          <w:szCs w:val="24"/>
        </w:rPr>
      </w:pPr>
      <w:r w:rsidRPr="009978B5">
        <w:rPr>
          <w:rFonts w:ascii="Times New Roman" w:hAnsi="Times New Roman" w:cs="Times New Roman"/>
          <w:sz w:val="24"/>
          <w:szCs w:val="24"/>
        </w:rPr>
        <w:t xml:space="preserve">Nykyisessä koulutuspolitiikassa lapsen vanhemmat nähdään sekä koulun yhteistyökumppaneina että asiakkaina, jotka pyrkivät valitsemaan lapselleen mahdollisimman sopivan, tasokkaan ja menestyvän koulun. Tällainen vanhempien vallan ideologia (ks. Brown, 1990; Metso, 2004, 28) ei toteudu kuitenkaan samalla tavoin vammaisten lasten vanhempien tekemässä kouluvalinnassa, jossa korostuu sen sijaan koulun tulkinta lapsen oppimisvalmiuksista ja opettajien halukkuus ottaa vammainen lapsi omalle luokalle. </w:t>
      </w:r>
    </w:p>
    <w:p w:rsidR="009978B5" w:rsidRPr="009978B5" w:rsidRDefault="009978B5" w:rsidP="00230BCE">
      <w:pPr>
        <w:spacing w:line="240" w:lineRule="auto"/>
        <w:rPr>
          <w:rFonts w:ascii="Times New Roman" w:hAnsi="Times New Roman" w:cs="Times New Roman"/>
          <w:sz w:val="24"/>
          <w:szCs w:val="24"/>
        </w:rPr>
      </w:pPr>
      <w:r w:rsidRPr="009978B5">
        <w:rPr>
          <w:rFonts w:ascii="Times New Roman" w:hAnsi="Times New Roman" w:cs="Times New Roman"/>
          <w:sz w:val="24"/>
          <w:szCs w:val="24"/>
        </w:rPr>
        <w:t xml:space="preserve">Tässä esityksessä tarkastelemme vanhempien ja ammatti-ihmisten eriävien näkemysten säätelyä tilanteessa, jossa sisäkorvaistutetta käyttävän oppilaan koulupaikasta päättäminen edellyttää juridisesti huoltajan kuulemista ja kannanottoa (Perusopetuslaki 628/1998; Perusopetusasetus 454/2003; Opetushallitus 2007), mutta jossa ammatti-ihmisillä on erilainen käsitys lapsen parhaasta </w:t>
      </w:r>
      <w:r w:rsidRPr="009978B5">
        <w:rPr>
          <w:rFonts w:ascii="Times New Roman" w:hAnsi="Times New Roman" w:cs="Times New Roman"/>
          <w:sz w:val="24"/>
          <w:szCs w:val="24"/>
        </w:rPr>
        <w:lastRenderedPageBreak/>
        <w:t>kuin vanhemmilla. Tutkimusaineistomme koostuu yhdestä ääninauhoitetusta moniammatillisesta kouluvalintapalaverista, johon osallistui vanhempien lisäksi yhdeksän eri alojen ammatti-ihmistä. Tutkimuskysymyksemme muotoutuivat seuraavasti: 1) Millaisiin argumentatiivisiin strategioihin vanhemmat ja ammatti-ihmiset nojaavat sisäkorvaistutetta käyttävän lapsen kouluvalintaa käsittelevässä palaverissa? sekä 2) Miten vanhemmat ja ammatti-ihmiset säätelevät toistensa eriäviä näkemyksiä ja palaverissa syntyviä ristiriitatilanteita?</w:t>
      </w:r>
    </w:p>
    <w:p w:rsidR="009978B5" w:rsidRPr="009978B5" w:rsidRDefault="009978B5" w:rsidP="00230BCE">
      <w:pPr>
        <w:spacing w:line="240" w:lineRule="auto"/>
        <w:rPr>
          <w:rFonts w:ascii="Times New Roman" w:hAnsi="Times New Roman" w:cs="Times New Roman"/>
          <w:sz w:val="24"/>
          <w:szCs w:val="24"/>
        </w:rPr>
      </w:pPr>
      <w:r w:rsidRPr="009978B5">
        <w:rPr>
          <w:rFonts w:ascii="Times New Roman" w:hAnsi="Times New Roman" w:cs="Times New Roman"/>
          <w:sz w:val="24"/>
          <w:szCs w:val="24"/>
        </w:rPr>
        <w:t>Asiasanat: sisäkorvaistutetta käyttävä lapsi, kouluvalinta, vanhempi</w:t>
      </w:r>
    </w:p>
    <w:p w:rsidR="009978B5" w:rsidRPr="009978B5" w:rsidRDefault="009978B5" w:rsidP="00230BCE">
      <w:pPr>
        <w:spacing w:line="240" w:lineRule="auto"/>
        <w:rPr>
          <w:rFonts w:ascii="Times New Roman" w:hAnsi="Times New Roman" w:cs="Times New Roman"/>
          <w:b/>
          <w:sz w:val="24"/>
          <w:szCs w:val="24"/>
        </w:rPr>
      </w:pPr>
    </w:p>
    <w:p w:rsidR="00CD18CD" w:rsidRDefault="00CD18CD" w:rsidP="00CD18CD">
      <w:pPr>
        <w:spacing w:line="240" w:lineRule="auto"/>
        <w:jc w:val="both"/>
        <w:rPr>
          <w:rFonts w:ascii="Times New Roman" w:hAnsi="Times New Roman" w:cs="Times New Roman"/>
          <w:sz w:val="24"/>
          <w:szCs w:val="24"/>
          <w:lang w:val="en-US"/>
        </w:rPr>
      </w:pPr>
    </w:p>
    <w:p w:rsidR="00CD18CD" w:rsidRDefault="00CD18CD" w:rsidP="00CD18CD">
      <w:pPr>
        <w:rPr>
          <w:rFonts w:ascii="Times New Roman" w:hAnsi="Times New Roman" w:cs="Times New Roman"/>
          <w:b/>
          <w:sz w:val="24"/>
          <w:szCs w:val="24"/>
          <w:lang w:val="en-US"/>
        </w:rPr>
      </w:pPr>
      <w:r w:rsidRPr="00B44B31">
        <w:rPr>
          <w:rFonts w:ascii="Times New Roman" w:hAnsi="Times New Roman" w:cs="Times New Roman"/>
          <w:b/>
          <w:sz w:val="24"/>
          <w:szCs w:val="24"/>
          <w:lang w:val="en-US"/>
        </w:rPr>
        <w:t xml:space="preserve">Effects of parental choices concerning their children with special educational needs </w:t>
      </w:r>
    </w:p>
    <w:p w:rsidR="00941376" w:rsidRPr="00964154" w:rsidRDefault="00941376" w:rsidP="00941376">
      <w:pPr>
        <w:autoSpaceDE w:val="0"/>
        <w:autoSpaceDN w:val="0"/>
        <w:adjustRightInd w:val="0"/>
        <w:spacing w:after="0" w:line="240" w:lineRule="auto"/>
        <w:jc w:val="both"/>
        <w:rPr>
          <w:rFonts w:ascii="Times New Roman" w:hAnsi="Times New Roman" w:cs="Times New Roman"/>
          <w:sz w:val="24"/>
          <w:szCs w:val="24"/>
          <w:lang w:val="en-US"/>
        </w:rPr>
      </w:pPr>
      <w:r w:rsidRPr="00964154">
        <w:rPr>
          <w:rFonts w:ascii="Times New Roman" w:hAnsi="Times New Roman" w:cs="Times New Roman"/>
          <w:sz w:val="24"/>
          <w:szCs w:val="24"/>
          <w:lang w:val="en-US"/>
        </w:rPr>
        <w:t>Sonia Lempinen</w:t>
      </w:r>
    </w:p>
    <w:p w:rsidR="00941376" w:rsidRPr="00964154" w:rsidRDefault="00941376" w:rsidP="00941376">
      <w:pPr>
        <w:autoSpaceDE w:val="0"/>
        <w:autoSpaceDN w:val="0"/>
        <w:adjustRightInd w:val="0"/>
        <w:spacing w:after="0" w:line="240" w:lineRule="auto"/>
        <w:jc w:val="both"/>
        <w:rPr>
          <w:rFonts w:ascii="Times New Roman" w:hAnsi="Times New Roman" w:cs="Times New Roman"/>
          <w:sz w:val="24"/>
          <w:szCs w:val="24"/>
          <w:lang w:val="en-US"/>
        </w:rPr>
      </w:pPr>
      <w:r w:rsidRPr="00964154">
        <w:rPr>
          <w:rFonts w:ascii="Times New Roman" w:hAnsi="Times New Roman" w:cs="Times New Roman"/>
          <w:sz w:val="24"/>
          <w:szCs w:val="24"/>
          <w:lang w:val="en-US"/>
        </w:rPr>
        <w:t>Turun yliopisto</w:t>
      </w:r>
    </w:p>
    <w:p w:rsidR="00CD18CD" w:rsidRDefault="00CD18CD" w:rsidP="00CD18CD">
      <w:pPr>
        <w:spacing w:line="240" w:lineRule="auto"/>
        <w:jc w:val="both"/>
        <w:rPr>
          <w:rFonts w:ascii="Times New Roman" w:hAnsi="Times New Roman" w:cs="Times New Roman"/>
          <w:sz w:val="24"/>
          <w:szCs w:val="24"/>
          <w:lang w:val="en-US"/>
        </w:rPr>
      </w:pPr>
    </w:p>
    <w:p w:rsidR="00CD18CD" w:rsidRPr="009978B5" w:rsidRDefault="00CD18CD" w:rsidP="00CD18CD">
      <w:pPr>
        <w:spacing w:line="240" w:lineRule="auto"/>
        <w:jc w:val="both"/>
        <w:rPr>
          <w:rFonts w:ascii="Times New Roman" w:hAnsi="Times New Roman" w:cs="Times New Roman"/>
          <w:sz w:val="24"/>
          <w:szCs w:val="24"/>
          <w:lang w:val="en-US"/>
        </w:rPr>
      </w:pPr>
      <w:r w:rsidRPr="009978B5">
        <w:rPr>
          <w:rFonts w:ascii="Times New Roman" w:hAnsi="Times New Roman" w:cs="Times New Roman"/>
          <w:sz w:val="24"/>
          <w:szCs w:val="24"/>
          <w:lang w:val="en-US"/>
        </w:rPr>
        <w:t xml:space="preserve">The aim of this study is to find what effects parental choices concerning their children with special educational needs. There are two main questions to consider; firstly do the parents want their children to be schooled in regular/typical education setting or special educational setting, and second what variables or factors affect these choices. Do background factors affect the parental choice more than such factors that directly affect child´s schooling and parent’s opinions? Do parents feel that they have a choice?  The idea is to conduct quantitative questionnaires in order to find which aspects effect, and to what extent, parental school choice considering their children with special educational need. To understand the thought process behind these choices and what influences them. Furthermore, to statistically analyze patterns and relationships between the different variables that affects the choice, by using both regression and variance analysis. </w:t>
      </w:r>
      <w:r w:rsidRPr="009978B5">
        <w:rPr>
          <w:rFonts w:ascii="Times New Roman" w:eastAsia="Times New Roman" w:hAnsi="Times New Roman" w:cs="Times New Roman"/>
          <w:kern w:val="28"/>
          <w:sz w:val="24"/>
          <w:szCs w:val="24"/>
          <w:lang w:val="en-US"/>
        </w:rPr>
        <w:t>Finding reasons for choosing schools can demonstrate the inequalities in our systems and indicate in that way towards a solution of more equal educational as well as political system, a</w:t>
      </w:r>
      <w:r w:rsidRPr="009978B5">
        <w:rPr>
          <w:rFonts w:ascii="Times New Roman" w:hAnsi="Times New Roman" w:cs="Times New Roman"/>
          <w:sz w:val="24"/>
          <w:szCs w:val="24"/>
          <w:lang w:val="en-US"/>
        </w:rPr>
        <w:t>lthough the researcher is also aware of stigmatizing effect that this study in itself might have. There are few studies conducted of school choices of children with special educational need that study the choice process. This study can therefore shed light on common practices that are seen as functioning as well as those that could be improved.</w:t>
      </w:r>
    </w:p>
    <w:p w:rsidR="009978B5" w:rsidRPr="00CD18CD" w:rsidRDefault="009978B5" w:rsidP="00230BCE">
      <w:pPr>
        <w:spacing w:line="240" w:lineRule="auto"/>
        <w:rPr>
          <w:rFonts w:ascii="Times New Roman" w:hAnsi="Times New Roman" w:cs="Times New Roman"/>
          <w:b/>
          <w:sz w:val="24"/>
          <w:szCs w:val="24"/>
          <w:lang w:val="en-US"/>
        </w:rPr>
      </w:pPr>
    </w:p>
    <w:p w:rsidR="009978B5" w:rsidRPr="00CD18CD" w:rsidRDefault="009978B5" w:rsidP="00230BCE">
      <w:pPr>
        <w:spacing w:line="240" w:lineRule="auto"/>
        <w:rPr>
          <w:rFonts w:ascii="Times New Roman" w:hAnsi="Times New Roman" w:cs="Times New Roman"/>
          <w:b/>
          <w:sz w:val="24"/>
          <w:szCs w:val="24"/>
          <w:lang w:val="en-US"/>
        </w:rPr>
      </w:pPr>
    </w:p>
    <w:p w:rsidR="009978B5" w:rsidRPr="009978B5" w:rsidRDefault="009978B5" w:rsidP="00230BCE">
      <w:pPr>
        <w:pStyle w:val="Default"/>
      </w:pPr>
      <w:r w:rsidRPr="009978B5">
        <w:rPr>
          <w:b/>
          <w:bCs/>
        </w:rPr>
        <w:t xml:space="preserve">”…nykyään sitä on oppinut arvostaa” Nuorten, joilla on CP- vamma, kokemuksia </w:t>
      </w:r>
      <w:r w:rsidR="00230BCE">
        <w:rPr>
          <w:b/>
          <w:bCs/>
        </w:rPr>
        <w:t>pitkäaikaisesta fysioterapiasta</w:t>
      </w:r>
    </w:p>
    <w:p w:rsidR="00887F4F" w:rsidRDefault="00887F4F" w:rsidP="00230BCE">
      <w:pPr>
        <w:pStyle w:val="Default"/>
      </w:pPr>
    </w:p>
    <w:p w:rsidR="009978B5" w:rsidRPr="009978B5" w:rsidRDefault="009978B5" w:rsidP="00230BCE">
      <w:pPr>
        <w:pStyle w:val="Default"/>
      </w:pPr>
      <w:r w:rsidRPr="009978B5">
        <w:t xml:space="preserve">Nea Vänskä </w:t>
      </w:r>
    </w:p>
    <w:p w:rsidR="00CD18CD" w:rsidRDefault="00CD18CD" w:rsidP="00230BCE">
      <w:pPr>
        <w:pStyle w:val="Default"/>
      </w:pPr>
      <w:r>
        <w:t>Jyväskylä</w:t>
      </w:r>
      <w:r w:rsidR="00887F4F">
        <w:t>n</w:t>
      </w:r>
      <w:r>
        <w:t xml:space="preserve"> yliopisto</w:t>
      </w:r>
    </w:p>
    <w:p w:rsidR="00CD18CD" w:rsidRDefault="00CD18CD" w:rsidP="00230BCE">
      <w:pPr>
        <w:pStyle w:val="Default"/>
      </w:pPr>
    </w:p>
    <w:p w:rsidR="009978B5" w:rsidRPr="009978B5" w:rsidRDefault="009978B5" w:rsidP="00230BCE">
      <w:pPr>
        <w:pStyle w:val="Default"/>
      </w:pPr>
      <w:r w:rsidRPr="009978B5">
        <w:t xml:space="preserve">_______________________________________________________________________ </w:t>
      </w:r>
    </w:p>
    <w:p w:rsidR="009978B5" w:rsidRPr="009978B5" w:rsidRDefault="009978B5" w:rsidP="00230BCE">
      <w:pPr>
        <w:pStyle w:val="Default"/>
      </w:pPr>
      <w:r w:rsidRPr="009978B5">
        <w:t xml:space="preserve">Lähes kaikki CP- vammaa sairastavat ihmiset saavat fysioterapiaa säännöllisesti koko lapsuuden ajan, usein jatkuen aikuisenakin. Eri fysioterapiainterventioiden vaikutusta lasten ja nuorten, joilla on cp- vamma, toimintakykyyn on tutkittu paljon, mutta vähemmän huomiota on kiinnitetty lasten ja nuorten omaan rooliin ja fysioterapian merkitykseen heille itselleen. Pro gradu- tutkimukseni tarkoituksena on ymmärtää ja kuvata nuorten, joilla on CP- vamma, kokemuksia fysioterapiasta. </w:t>
      </w:r>
    </w:p>
    <w:p w:rsidR="00230BCE" w:rsidRDefault="009978B5" w:rsidP="00230BCE">
      <w:pPr>
        <w:pStyle w:val="Default"/>
      </w:pPr>
      <w:r w:rsidRPr="009978B5">
        <w:lastRenderedPageBreak/>
        <w:t>Tutkimukseen osallistui 10 nuorta (16- 22v.), joilla on ollut fysioterapiaa pienestä lapsesta lähtien. Aineisto kerättiin avoimien yksilöllisten haastattelujen avulla ja analysoitiin fenomenologis- hermeneuttisen aineistoanalyysimenetelmän kautta.</w:t>
      </w:r>
    </w:p>
    <w:p w:rsidR="009978B5" w:rsidRPr="009978B5" w:rsidRDefault="009978B5" w:rsidP="00230BCE">
      <w:pPr>
        <w:pStyle w:val="Default"/>
      </w:pPr>
      <w:r w:rsidRPr="009978B5">
        <w:t xml:space="preserve"> </w:t>
      </w:r>
    </w:p>
    <w:p w:rsidR="009978B5" w:rsidRPr="009978B5" w:rsidRDefault="009978B5" w:rsidP="00230BCE">
      <w:pPr>
        <w:pStyle w:val="Default"/>
      </w:pPr>
      <w:r w:rsidRPr="009978B5">
        <w:t xml:space="preserve">Tutkimukseen osallistuneiden nuorten kokemus fysioterapiasta ilmenee dynaamisena merkitysverkostona, joka muuntuu lapsen kasvun ja erilaisten elämäntilanteiden myötä. Nuorten merkityskokonaisuuksina ilmenivät: fysioterapia jatkuva osa elämää, muuntuva ymmärrys fysioterapiasta, lapsuuden harjoittelu liikkumiskyvyn perustana, fysioterapeutti harjoittelun ohjaajana, liikkumiskyvyn ylläpitävä fysioterapia ja toivo paremmasta liikkumiskyvystä fysioterapian avulla. </w:t>
      </w:r>
    </w:p>
    <w:p w:rsidR="009978B5" w:rsidRPr="009978B5" w:rsidRDefault="009978B5" w:rsidP="00230BCE">
      <w:pPr>
        <w:pStyle w:val="Default"/>
      </w:pPr>
      <w:r w:rsidRPr="009978B5">
        <w:t xml:space="preserve">Tutkimuksen tulosten kautta ilmenee, että nuoret kokevat fysioterapian ensisijaisesti jatkuvana ja hyödyllisenä kuntoutusmuotona. Säännöllisesti lapsuudesta lähtien toteutunut fysioterapia on nuorille osin myös vakiintunut osa elämää. Lapsuuden aikaisen fysioterapian nuoret kokevat arvokkaana perustana nykyiselle liikkumiskyvylle, ja ymmärrys sen merkityksestä on muuntunut kasvun myötä. Nuorten näkökulmasta fysioterapian merkityksenä painottuu liikkumiskyvyn kehittäminen tai ylläpitäminen, mutta myös mielekäs suhde luotettavaan fysioterapeuttiin. Nuoret kokevat fysioterapian toetutuneen asiantuntijalähtöisesti erityisesti lapsuudessa. </w:t>
      </w:r>
    </w:p>
    <w:p w:rsidR="00230BCE" w:rsidRDefault="00230BCE" w:rsidP="00230BCE">
      <w:pPr>
        <w:pStyle w:val="Vaintekstin"/>
        <w:rPr>
          <w:rFonts w:ascii="Times New Roman" w:hAnsi="Times New Roman" w:cs="Times New Roman"/>
          <w:sz w:val="24"/>
          <w:szCs w:val="24"/>
        </w:rPr>
      </w:pPr>
    </w:p>
    <w:p w:rsidR="009978B5" w:rsidRPr="009978B5" w:rsidRDefault="009978B5" w:rsidP="00230BCE">
      <w:pPr>
        <w:pStyle w:val="Vaintekstin"/>
        <w:rPr>
          <w:rFonts w:ascii="Times New Roman" w:hAnsi="Times New Roman" w:cs="Times New Roman"/>
          <w:sz w:val="24"/>
          <w:szCs w:val="24"/>
        </w:rPr>
      </w:pPr>
      <w:r w:rsidRPr="009978B5">
        <w:rPr>
          <w:rFonts w:ascii="Times New Roman" w:hAnsi="Times New Roman" w:cs="Times New Roman"/>
          <w:sz w:val="24"/>
          <w:szCs w:val="24"/>
        </w:rPr>
        <w:t>Tulosten perusteella jatkossa on kiinnitettävä huomiota siihen miten voitaisiin paremmin edistää lapsen ja nuoren aktiivista osallistumista ja toimijuutta fysioterapiassa, sekä miten fysioterapia olisi osa lapsen ja perheen maailmaa, niin että se tukee lapsen kasvua ja kehitystä kokonaisvaltaisesti. ICF- mallin mukainen toimintakykyajattelu ja asiakkaan tarpeista nousevat sekä osallistumista edistävät kuntoutuksen tavoitteet vaativat laaja-alaisempaa lähestymistä fysioterapian suunnitteluun ja toteutukseen.</w:t>
      </w:r>
    </w:p>
    <w:p w:rsidR="009978B5" w:rsidRPr="009978B5" w:rsidRDefault="009978B5" w:rsidP="00230BCE">
      <w:pPr>
        <w:pStyle w:val="Vaintekstin"/>
        <w:rPr>
          <w:rFonts w:ascii="Times New Roman" w:hAnsi="Times New Roman" w:cs="Times New Roman"/>
          <w:sz w:val="24"/>
          <w:szCs w:val="24"/>
        </w:rPr>
      </w:pPr>
    </w:p>
    <w:p w:rsidR="009978B5" w:rsidRPr="009978B5" w:rsidRDefault="009978B5" w:rsidP="00230BCE">
      <w:pPr>
        <w:spacing w:after="0" w:line="240" w:lineRule="auto"/>
        <w:rPr>
          <w:rFonts w:ascii="Times New Roman" w:hAnsi="Times New Roman" w:cs="Times New Roman"/>
          <w:sz w:val="24"/>
          <w:szCs w:val="24"/>
        </w:rPr>
      </w:pPr>
    </w:p>
    <w:p w:rsidR="009978B5" w:rsidRPr="009978B5" w:rsidRDefault="009978B5" w:rsidP="00230BCE">
      <w:pPr>
        <w:spacing w:after="0" w:line="240" w:lineRule="auto"/>
        <w:rPr>
          <w:rFonts w:ascii="Times New Roman" w:hAnsi="Times New Roman" w:cs="Times New Roman"/>
          <w:sz w:val="24"/>
          <w:szCs w:val="24"/>
        </w:rPr>
      </w:pPr>
    </w:p>
    <w:p w:rsidR="00CD18CD" w:rsidRDefault="00CD18CD" w:rsidP="00230BCE">
      <w:pPr>
        <w:spacing w:line="240" w:lineRule="auto"/>
        <w:rPr>
          <w:rFonts w:ascii="Times New Roman" w:hAnsi="Times New Roman" w:cs="Times New Roman"/>
          <w:b/>
          <w:sz w:val="24"/>
          <w:szCs w:val="24"/>
        </w:rPr>
      </w:pPr>
    </w:p>
    <w:p w:rsidR="009978B5" w:rsidRPr="009978B5" w:rsidRDefault="009978B5" w:rsidP="00230BCE">
      <w:pPr>
        <w:spacing w:line="240" w:lineRule="auto"/>
        <w:rPr>
          <w:rFonts w:ascii="Times New Roman" w:hAnsi="Times New Roman" w:cs="Times New Roman"/>
          <w:b/>
          <w:sz w:val="24"/>
          <w:szCs w:val="24"/>
        </w:rPr>
      </w:pPr>
      <w:r w:rsidRPr="009978B5">
        <w:rPr>
          <w:rFonts w:ascii="Times New Roman" w:hAnsi="Times New Roman" w:cs="Times New Roman"/>
          <w:b/>
          <w:sz w:val="24"/>
          <w:szCs w:val="24"/>
        </w:rPr>
        <w:t>Kehitysvammaisen lapsen kuntoutuksen vaikuttavuus</w:t>
      </w:r>
    </w:p>
    <w:p w:rsidR="00941376" w:rsidRDefault="00941376" w:rsidP="00941376">
      <w:pPr>
        <w:spacing w:line="240" w:lineRule="auto"/>
        <w:rPr>
          <w:rFonts w:ascii="Times New Roman" w:hAnsi="Times New Roman" w:cs="Times New Roman"/>
          <w:sz w:val="24"/>
          <w:szCs w:val="24"/>
        </w:rPr>
      </w:pPr>
      <w:r>
        <w:rPr>
          <w:rFonts w:ascii="Times New Roman" w:hAnsi="Times New Roman" w:cs="Times New Roman"/>
          <w:sz w:val="24"/>
          <w:szCs w:val="24"/>
        </w:rPr>
        <w:t>Pirjo Rinne</w:t>
      </w:r>
    </w:p>
    <w:p w:rsidR="00941376" w:rsidRPr="009978B5" w:rsidRDefault="00941376" w:rsidP="00941376">
      <w:pPr>
        <w:spacing w:line="240" w:lineRule="auto"/>
        <w:rPr>
          <w:rFonts w:ascii="Times New Roman" w:hAnsi="Times New Roman" w:cs="Times New Roman"/>
          <w:sz w:val="24"/>
          <w:szCs w:val="24"/>
        </w:rPr>
      </w:pPr>
      <w:r w:rsidRPr="009978B5">
        <w:rPr>
          <w:rFonts w:ascii="Times New Roman" w:hAnsi="Times New Roman" w:cs="Times New Roman"/>
          <w:sz w:val="24"/>
          <w:szCs w:val="24"/>
        </w:rPr>
        <w:t>KTO-kehitysvamma-alan tuki- ja osaamiskeskus, Paimio</w:t>
      </w:r>
    </w:p>
    <w:p w:rsidR="009978B5" w:rsidRPr="009978B5" w:rsidRDefault="009978B5" w:rsidP="00230BCE">
      <w:pPr>
        <w:spacing w:after="0" w:line="240" w:lineRule="auto"/>
        <w:rPr>
          <w:rFonts w:ascii="Times New Roman" w:hAnsi="Times New Roman" w:cs="Times New Roman"/>
          <w:sz w:val="24"/>
          <w:szCs w:val="24"/>
        </w:rPr>
      </w:pPr>
    </w:p>
    <w:p w:rsidR="009978B5" w:rsidRPr="009978B5" w:rsidRDefault="009978B5" w:rsidP="00230BCE">
      <w:pPr>
        <w:spacing w:after="0" w:line="240" w:lineRule="auto"/>
        <w:rPr>
          <w:rFonts w:ascii="Times New Roman" w:hAnsi="Times New Roman" w:cs="Times New Roman"/>
          <w:sz w:val="24"/>
          <w:szCs w:val="24"/>
        </w:rPr>
      </w:pPr>
    </w:p>
    <w:p w:rsidR="009978B5" w:rsidRPr="009978B5" w:rsidRDefault="009978B5" w:rsidP="00230BCE">
      <w:pPr>
        <w:spacing w:line="240" w:lineRule="auto"/>
        <w:rPr>
          <w:rFonts w:ascii="Times New Roman" w:hAnsi="Times New Roman" w:cs="Times New Roman"/>
          <w:sz w:val="24"/>
          <w:szCs w:val="24"/>
        </w:rPr>
      </w:pPr>
      <w:r w:rsidRPr="009978B5">
        <w:rPr>
          <w:rFonts w:ascii="Times New Roman" w:hAnsi="Times New Roman" w:cs="Times New Roman"/>
          <w:sz w:val="24"/>
          <w:szCs w:val="24"/>
        </w:rPr>
        <w:t>Kehitysvamma-ala on monen muutoksen kourissa. Laitoksia lakkautetaan, diagnostiikka kehittyy, lainsäädäntöä muutetaan, koulutuksen inkluusio ja koko sosiaali- ja terveysalan palvelujärjestelmä on muutoksessa. Kehitysvammaisten kuntoutus on vammaiskuntoutuksen uusimpia. Vuoden 1966 Kuntoutuskomitean mietintö toi vasta mielenvammaiset palvelujärjestelmän piiriin, kun Invalidihuoltolaki oli tullut voimaan jo 1940-luvulla sotavammaisen suuren määrän vuoksi. Tällöin kehitetty kuntoutusfilosofia on vieläkin voimassa. Siirryttiin rikollisuusmetaforasta sairauteen, jota voitiin hoitaa. Tavoitteeksi on asetettu täysivaltainen yhteiskunnan jäsenyys. (Saloviita 2006)</w:t>
      </w:r>
    </w:p>
    <w:p w:rsidR="009978B5" w:rsidRPr="009978B5" w:rsidRDefault="009978B5" w:rsidP="00230BCE">
      <w:pPr>
        <w:spacing w:line="240" w:lineRule="auto"/>
        <w:rPr>
          <w:rFonts w:ascii="Times New Roman" w:hAnsi="Times New Roman" w:cs="Times New Roman"/>
          <w:sz w:val="24"/>
          <w:szCs w:val="24"/>
        </w:rPr>
      </w:pPr>
      <w:r w:rsidRPr="009978B5">
        <w:rPr>
          <w:rFonts w:ascii="Times New Roman" w:hAnsi="Times New Roman" w:cs="Times New Roman"/>
          <w:sz w:val="24"/>
          <w:szCs w:val="24"/>
        </w:rPr>
        <w:t xml:space="preserve">Paimiossa sijaitseva Varsinais-Suomen erityishuoltopiiri on muuttanut toimintaansa nimenomaan kuntoutuksen osaamiskeskukseksi laitoshoidon koko aika vähentyessä. Syksyllä 2013 Kela myönsi tutkimusapurahan KeLaKuVa-hankkeelle, jossa tutkitaan sataa kehitysvammaista alle 16-vuotiasta lasta. Tutkimus on perustutkimusta, missä käydään systemaattisesti läpi lasten kuntoutuksen kaikki elementit. Tutkimuksessa myös testataan tavoitteellisen kuntoutuksen, GAS-menetelmän, toimivuutta kehitysvammaisten kuntoutuksessa. Tutkimuksessa paneudutaan lääketieteellisen kuntoutuksen lisäksi pedagogisen ja sosiaalisen kuntoutuksen muotoihin ja toteutumiseen. </w:t>
      </w:r>
      <w:r w:rsidRPr="009978B5">
        <w:rPr>
          <w:rFonts w:ascii="Times New Roman" w:hAnsi="Times New Roman" w:cs="Times New Roman"/>
          <w:sz w:val="24"/>
          <w:szCs w:val="24"/>
        </w:rPr>
        <w:lastRenderedPageBreak/>
        <w:t>Perheiden ja lasten oma osallisuus kuntoutusprosessiin on hyvin uusi näkökulma. Tässä tutkimuksessa pyritään löytämään ja kehittämään malleja, miten kehitysvammaista lasta kuullaan tavoitteiden asettelussa. Perheiden kuulemisessa onkin jo kehitetty toimintatapoja, joita tässä tutkimuksessa verrataan lasten tahtoon.</w:t>
      </w:r>
    </w:p>
    <w:p w:rsidR="009978B5" w:rsidRPr="009978B5" w:rsidRDefault="009978B5" w:rsidP="00230BCE">
      <w:pPr>
        <w:spacing w:line="240" w:lineRule="auto"/>
        <w:rPr>
          <w:rFonts w:ascii="Times New Roman" w:hAnsi="Times New Roman" w:cs="Times New Roman"/>
          <w:sz w:val="24"/>
          <w:szCs w:val="24"/>
        </w:rPr>
      </w:pPr>
      <w:r w:rsidRPr="009978B5">
        <w:rPr>
          <w:rFonts w:ascii="Times New Roman" w:hAnsi="Times New Roman" w:cs="Times New Roman"/>
          <w:sz w:val="24"/>
          <w:szCs w:val="24"/>
        </w:rPr>
        <w:t xml:space="preserve">Hyvinvointivaltion uhanalainen asema on nostanut vaikuttavuuden arvioinnin asemaa. Kuntoutuksen vaikuttavuuden tutkimukset ovat vähäisiä ja niitä on tehty pääasiassa suurten väestöryhmien kuntoutuksen osalta (tuki- ja liikuntaelinsairaudet). Tässä tutkimuksessa paneudutaan pieneen väestöryhmään, joka kuitenkin on kuntoutuksen palveluiden suurkuluttaja. </w:t>
      </w:r>
    </w:p>
    <w:p w:rsidR="009978B5" w:rsidRPr="009978B5" w:rsidRDefault="009978B5" w:rsidP="00230BCE">
      <w:pPr>
        <w:pStyle w:val="Luettelokappale"/>
        <w:spacing w:line="240" w:lineRule="auto"/>
        <w:rPr>
          <w:rFonts w:ascii="Times New Roman" w:hAnsi="Times New Roman"/>
          <w:sz w:val="24"/>
          <w:szCs w:val="24"/>
        </w:rPr>
      </w:pPr>
      <w:r w:rsidRPr="009978B5">
        <w:rPr>
          <w:rFonts w:ascii="Times New Roman" w:hAnsi="Times New Roman"/>
          <w:sz w:val="24"/>
          <w:szCs w:val="24"/>
        </w:rPr>
        <w:t xml:space="preserve">Tutkimuskysymykset ovat: </w:t>
      </w:r>
    </w:p>
    <w:p w:rsidR="009978B5" w:rsidRPr="009978B5" w:rsidRDefault="009978B5" w:rsidP="00230BCE">
      <w:pPr>
        <w:pStyle w:val="Luettelokappale"/>
        <w:spacing w:line="240" w:lineRule="auto"/>
        <w:rPr>
          <w:rFonts w:ascii="Times New Roman" w:hAnsi="Times New Roman"/>
          <w:sz w:val="24"/>
          <w:szCs w:val="24"/>
        </w:rPr>
      </w:pPr>
      <w:r w:rsidRPr="009978B5">
        <w:rPr>
          <w:rFonts w:ascii="Times New Roman" w:hAnsi="Times New Roman"/>
          <w:sz w:val="24"/>
          <w:szCs w:val="24"/>
        </w:rPr>
        <w:t>1. Tapahtuuko kuntoutuvan lapsen tilanteessa merkittävää muutosta arvioituna standardoiduilla mittareilla (GAS, Goal Attainment Scaling )?</w:t>
      </w:r>
    </w:p>
    <w:p w:rsidR="009978B5" w:rsidRPr="009978B5" w:rsidRDefault="009978B5" w:rsidP="00230BCE">
      <w:pPr>
        <w:pStyle w:val="Luettelokappale"/>
        <w:spacing w:line="240" w:lineRule="auto"/>
        <w:rPr>
          <w:rFonts w:ascii="Times New Roman" w:hAnsi="Times New Roman"/>
          <w:sz w:val="24"/>
          <w:szCs w:val="24"/>
        </w:rPr>
      </w:pPr>
      <w:r w:rsidRPr="009978B5">
        <w:rPr>
          <w:rFonts w:ascii="Times New Roman" w:hAnsi="Times New Roman"/>
          <w:sz w:val="24"/>
          <w:szCs w:val="24"/>
        </w:rPr>
        <w:t>2. Tuleeko kuntoutuvan lapsen ”oma ääni” kuulluksi kuntoutusta suunniteltaessa ja toteutettaessa?</w:t>
      </w:r>
    </w:p>
    <w:p w:rsidR="009978B5" w:rsidRPr="009978B5" w:rsidRDefault="009978B5" w:rsidP="00230BCE">
      <w:pPr>
        <w:pStyle w:val="Luettelokappale"/>
        <w:spacing w:line="240" w:lineRule="auto"/>
        <w:rPr>
          <w:rFonts w:ascii="Times New Roman" w:hAnsi="Times New Roman"/>
          <w:sz w:val="24"/>
          <w:szCs w:val="24"/>
        </w:rPr>
      </w:pPr>
      <w:r w:rsidRPr="009978B5">
        <w:rPr>
          <w:rFonts w:ascii="Times New Roman" w:hAnsi="Times New Roman"/>
          <w:sz w:val="24"/>
          <w:szCs w:val="24"/>
        </w:rPr>
        <w:t>3. Tapahtuuko perheiden hyvinvoinnissa merkittävää muutosta mitattuna ”voimavaramittarilla”?</w:t>
      </w:r>
    </w:p>
    <w:p w:rsidR="009978B5" w:rsidRPr="009978B5" w:rsidRDefault="009978B5" w:rsidP="00230BCE">
      <w:pPr>
        <w:pStyle w:val="Luettelokappale"/>
        <w:spacing w:line="240" w:lineRule="auto"/>
        <w:rPr>
          <w:rFonts w:ascii="Times New Roman" w:hAnsi="Times New Roman"/>
          <w:sz w:val="24"/>
          <w:szCs w:val="24"/>
        </w:rPr>
      </w:pPr>
      <w:r w:rsidRPr="009978B5">
        <w:rPr>
          <w:rFonts w:ascii="Times New Roman" w:hAnsi="Times New Roman"/>
          <w:sz w:val="24"/>
          <w:szCs w:val="24"/>
        </w:rPr>
        <w:t xml:space="preserve"> 4. Tapahtuuko merkittävää muutosta kehitysvammaisen lapsen kuntalaisen osallisuutta kuvaavissa mittareissa?</w:t>
      </w:r>
    </w:p>
    <w:p w:rsidR="009978B5" w:rsidRPr="009978B5" w:rsidRDefault="009978B5" w:rsidP="00230BCE">
      <w:pPr>
        <w:pStyle w:val="Luettelokappale"/>
        <w:spacing w:line="240" w:lineRule="auto"/>
        <w:rPr>
          <w:rFonts w:ascii="Times New Roman" w:hAnsi="Times New Roman"/>
          <w:sz w:val="24"/>
          <w:szCs w:val="24"/>
        </w:rPr>
      </w:pPr>
      <w:r w:rsidRPr="009978B5">
        <w:rPr>
          <w:rFonts w:ascii="Times New Roman" w:hAnsi="Times New Roman"/>
          <w:sz w:val="24"/>
          <w:szCs w:val="24"/>
        </w:rPr>
        <w:t>5. Miten perheen eräät sosiaaliset ulottuvuudet ovat yhteydessä kuntouttamisen vaikuttavuuteen?</w:t>
      </w:r>
    </w:p>
    <w:p w:rsidR="009978B5" w:rsidRPr="009978B5" w:rsidRDefault="009978B5" w:rsidP="00230BCE">
      <w:pPr>
        <w:spacing w:line="240" w:lineRule="auto"/>
        <w:rPr>
          <w:rFonts w:ascii="Times New Roman" w:hAnsi="Times New Roman" w:cs="Times New Roman"/>
          <w:sz w:val="24"/>
          <w:szCs w:val="24"/>
        </w:rPr>
      </w:pPr>
      <w:r w:rsidRPr="009978B5">
        <w:rPr>
          <w:rFonts w:ascii="Times New Roman" w:hAnsi="Times New Roman" w:cs="Times New Roman"/>
          <w:sz w:val="24"/>
          <w:szCs w:val="24"/>
        </w:rPr>
        <w:t>Avainsanat: kehitysvammaisuus, kuntoutus, vaikuttavuus, GAS-menetelmä, osallisuus</w:t>
      </w:r>
    </w:p>
    <w:p w:rsidR="009978B5" w:rsidRPr="009978B5" w:rsidRDefault="009978B5" w:rsidP="00230BCE">
      <w:pPr>
        <w:spacing w:after="0" w:line="240" w:lineRule="auto"/>
        <w:jc w:val="both"/>
        <w:rPr>
          <w:rFonts w:ascii="Times New Roman" w:hAnsi="Times New Roman" w:cs="Times New Roman"/>
          <w:strike/>
          <w:sz w:val="24"/>
          <w:szCs w:val="24"/>
        </w:rPr>
      </w:pPr>
    </w:p>
    <w:p w:rsidR="00607F2B" w:rsidRPr="009978B5" w:rsidRDefault="00607F2B" w:rsidP="00230BCE">
      <w:pPr>
        <w:spacing w:line="240" w:lineRule="auto"/>
        <w:rPr>
          <w:rFonts w:ascii="Times New Roman" w:hAnsi="Times New Roman" w:cs="Times New Roman"/>
          <w:sz w:val="24"/>
          <w:szCs w:val="24"/>
        </w:rPr>
      </w:pPr>
    </w:p>
    <w:p w:rsidR="00607F2B" w:rsidRPr="009978B5" w:rsidRDefault="00607F2B" w:rsidP="00230BCE">
      <w:pPr>
        <w:spacing w:line="240" w:lineRule="auto"/>
        <w:rPr>
          <w:rFonts w:ascii="Times New Roman" w:hAnsi="Times New Roman" w:cs="Times New Roman"/>
          <w:sz w:val="24"/>
          <w:szCs w:val="24"/>
        </w:rPr>
      </w:pPr>
    </w:p>
    <w:sectPr w:rsidR="00607F2B" w:rsidRPr="009978B5">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980" w:rsidRDefault="00BF3980" w:rsidP="00F84501">
      <w:pPr>
        <w:spacing w:after="0" w:line="240" w:lineRule="auto"/>
      </w:pPr>
      <w:r>
        <w:separator/>
      </w:r>
    </w:p>
  </w:endnote>
  <w:endnote w:type="continuationSeparator" w:id="0">
    <w:p w:rsidR="00BF3980" w:rsidRDefault="00BF3980" w:rsidP="00F84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MS PMincho"/>
    <w:charset w:val="8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980" w:rsidRDefault="00BF3980" w:rsidP="00F84501">
      <w:pPr>
        <w:spacing w:after="0" w:line="240" w:lineRule="auto"/>
      </w:pPr>
      <w:r>
        <w:separator/>
      </w:r>
    </w:p>
  </w:footnote>
  <w:footnote w:type="continuationSeparator" w:id="0">
    <w:p w:rsidR="00BF3980" w:rsidRDefault="00BF3980" w:rsidP="00F845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A0984"/>
    <w:multiLevelType w:val="hybridMultilevel"/>
    <w:tmpl w:val="8CF071F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4AF90878"/>
    <w:multiLevelType w:val="hybridMultilevel"/>
    <w:tmpl w:val="541E5FBE"/>
    <w:lvl w:ilvl="0" w:tplc="DADE080E">
      <w:start w:val="1"/>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5D491313"/>
    <w:multiLevelType w:val="hybridMultilevel"/>
    <w:tmpl w:val="D95E8B08"/>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3">
    <w:nsid w:val="62EC5650"/>
    <w:multiLevelType w:val="hybridMultilevel"/>
    <w:tmpl w:val="05863490"/>
    <w:lvl w:ilvl="0" w:tplc="040B000F">
      <w:start w:val="1"/>
      <w:numFmt w:val="decimal"/>
      <w:lvlText w:val="%1."/>
      <w:lvlJc w:val="left"/>
      <w:pPr>
        <w:ind w:left="720" w:hanging="360"/>
      </w:p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634"/>
    <w:rsid w:val="000E74BC"/>
    <w:rsid w:val="001629E8"/>
    <w:rsid w:val="00163512"/>
    <w:rsid w:val="0018294C"/>
    <w:rsid w:val="00186C21"/>
    <w:rsid w:val="001947AC"/>
    <w:rsid w:val="001D1D78"/>
    <w:rsid w:val="001D2F12"/>
    <w:rsid w:val="001D55ED"/>
    <w:rsid w:val="00201D82"/>
    <w:rsid w:val="002057B5"/>
    <w:rsid w:val="00230BCE"/>
    <w:rsid w:val="002415A4"/>
    <w:rsid w:val="00242B68"/>
    <w:rsid w:val="00250509"/>
    <w:rsid w:val="002B3253"/>
    <w:rsid w:val="00301ED6"/>
    <w:rsid w:val="00355975"/>
    <w:rsid w:val="00366436"/>
    <w:rsid w:val="003A2095"/>
    <w:rsid w:val="003A4194"/>
    <w:rsid w:val="0043591E"/>
    <w:rsid w:val="004808F6"/>
    <w:rsid w:val="00492E1A"/>
    <w:rsid w:val="005169EC"/>
    <w:rsid w:val="00541917"/>
    <w:rsid w:val="00545FF4"/>
    <w:rsid w:val="00575104"/>
    <w:rsid w:val="005C6990"/>
    <w:rsid w:val="005C7A52"/>
    <w:rsid w:val="005D07AA"/>
    <w:rsid w:val="005E1470"/>
    <w:rsid w:val="00607F2B"/>
    <w:rsid w:val="00631671"/>
    <w:rsid w:val="006705E7"/>
    <w:rsid w:val="006719E2"/>
    <w:rsid w:val="00681E33"/>
    <w:rsid w:val="00694629"/>
    <w:rsid w:val="006D1E7D"/>
    <w:rsid w:val="007142A7"/>
    <w:rsid w:val="007B3CB1"/>
    <w:rsid w:val="00887F4F"/>
    <w:rsid w:val="008B6DFA"/>
    <w:rsid w:val="00934B7E"/>
    <w:rsid w:val="00937FC5"/>
    <w:rsid w:val="00941376"/>
    <w:rsid w:val="00964154"/>
    <w:rsid w:val="009978B5"/>
    <w:rsid w:val="009B206F"/>
    <w:rsid w:val="009C72C6"/>
    <w:rsid w:val="009D42BB"/>
    <w:rsid w:val="009E64E7"/>
    <w:rsid w:val="00A459EE"/>
    <w:rsid w:val="00A533D8"/>
    <w:rsid w:val="00A57ACA"/>
    <w:rsid w:val="00A83611"/>
    <w:rsid w:val="00AA2818"/>
    <w:rsid w:val="00AB0843"/>
    <w:rsid w:val="00AB518A"/>
    <w:rsid w:val="00B125C6"/>
    <w:rsid w:val="00B25D93"/>
    <w:rsid w:val="00B26E2E"/>
    <w:rsid w:val="00BF3980"/>
    <w:rsid w:val="00CD18CD"/>
    <w:rsid w:val="00D1543C"/>
    <w:rsid w:val="00D97B80"/>
    <w:rsid w:val="00DF0D32"/>
    <w:rsid w:val="00E43E0E"/>
    <w:rsid w:val="00E75634"/>
    <w:rsid w:val="00EB46DF"/>
    <w:rsid w:val="00F5502B"/>
    <w:rsid w:val="00F56931"/>
    <w:rsid w:val="00F84501"/>
    <w:rsid w:val="00F94A76"/>
    <w:rsid w:val="00FC6E29"/>
    <w:rsid w:val="00FD0900"/>
    <w:rsid w:val="00FE322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902F35-C822-48AA-8B4A-299AD32C7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qFormat/>
    <w:rsid w:val="00F84501"/>
    <w:pPr>
      <w:keepNext/>
      <w:spacing w:after="360" w:line="360" w:lineRule="auto"/>
      <w:outlineLvl w:val="0"/>
    </w:pPr>
    <w:rPr>
      <w:rFonts w:ascii="Calibri" w:eastAsia="Times New Roman" w:hAnsi="Calibri" w:cs="Times New Roman"/>
      <w:b/>
      <w:bCs/>
      <w:kern w:val="32"/>
      <w:szCs w:val="32"/>
      <w:lang w:val="sv-SE" w:eastAsia="sv-SE"/>
    </w:rPr>
  </w:style>
  <w:style w:type="paragraph" w:styleId="Otsikko2">
    <w:name w:val="heading 2"/>
    <w:basedOn w:val="Normaali"/>
    <w:next w:val="Normaali"/>
    <w:link w:val="Otsikko2Char"/>
    <w:uiPriority w:val="9"/>
    <w:semiHidden/>
    <w:unhideWhenUsed/>
    <w:qFormat/>
    <w:rsid w:val="009E64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semiHidden/>
    <w:unhideWhenUsed/>
    <w:qFormat/>
    <w:rsid w:val="009E64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Vaintekstin">
    <w:name w:val="Plain Text"/>
    <w:basedOn w:val="Normaali"/>
    <w:link w:val="VaintekstinChar"/>
    <w:uiPriority w:val="99"/>
    <w:unhideWhenUsed/>
    <w:rsid w:val="00E75634"/>
    <w:pPr>
      <w:spacing w:after="0" w:line="240" w:lineRule="auto"/>
    </w:pPr>
    <w:rPr>
      <w:rFonts w:ascii="Calibri" w:hAnsi="Calibri"/>
      <w:szCs w:val="21"/>
    </w:rPr>
  </w:style>
  <w:style w:type="character" w:customStyle="1" w:styleId="VaintekstinChar">
    <w:name w:val="Vain tekstinä Char"/>
    <w:basedOn w:val="Kappaleenoletusfontti"/>
    <w:link w:val="Vaintekstin"/>
    <w:uiPriority w:val="99"/>
    <w:rsid w:val="00E75634"/>
    <w:rPr>
      <w:rFonts w:ascii="Calibri" w:hAnsi="Calibri"/>
      <w:szCs w:val="21"/>
    </w:rPr>
  </w:style>
  <w:style w:type="character" w:customStyle="1" w:styleId="Otsikko1Char">
    <w:name w:val="Otsikko 1 Char"/>
    <w:basedOn w:val="Kappaleenoletusfontti"/>
    <w:link w:val="Otsikko1"/>
    <w:rsid w:val="00F84501"/>
    <w:rPr>
      <w:rFonts w:ascii="Calibri" w:eastAsia="Times New Roman" w:hAnsi="Calibri" w:cs="Times New Roman"/>
      <w:b/>
      <w:bCs/>
      <w:kern w:val="32"/>
      <w:szCs w:val="32"/>
      <w:lang w:val="sv-SE" w:eastAsia="sv-SE"/>
    </w:rPr>
  </w:style>
  <w:style w:type="character" w:styleId="Hyperlinkki">
    <w:name w:val="Hyperlink"/>
    <w:basedOn w:val="Kappaleenoletusfontti"/>
    <w:semiHidden/>
    <w:unhideWhenUsed/>
    <w:rsid w:val="00F84501"/>
    <w:rPr>
      <w:color w:val="0000FF"/>
      <w:u w:val="single"/>
    </w:rPr>
  </w:style>
  <w:style w:type="paragraph" w:styleId="Alaviitteenteksti">
    <w:name w:val="footnote text"/>
    <w:basedOn w:val="Normaali"/>
    <w:link w:val="AlaviitteentekstiChar"/>
    <w:semiHidden/>
    <w:unhideWhenUsed/>
    <w:rsid w:val="00F84501"/>
    <w:pPr>
      <w:spacing w:after="0" w:line="240" w:lineRule="auto"/>
    </w:pPr>
    <w:rPr>
      <w:rFonts w:ascii="Times New Roman" w:eastAsia="SimSun" w:hAnsi="Times New Roman" w:cs="Times New Roman"/>
      <w:sz w:val="20"/>
      <w:szCs w:val="20"/>
      <w:lang w:val="sv-SE" w:eastAsia="sv-SE"/>
    </w:rPr>
  </w:style>
  <w:style w:type="character" w:customStyle="1" w:styleId="AlaviitteentekstiChar">
    <w:name w:val="Alaviitteen teksti Char"/>
    <w:basedOn w:val="Kappaleenoletusfontti"/>
    <w:link w:val="Alaviitteenteksti"/>
    <w:semiHidden/>
    <w:rsid w:val="00F84501"/>
    <w:rPr>
      <w:rFonts w:ascii="Times New Roman" w:eastAsia="SimSun" w:hAnsi="Times New Roman" w:cs="Times New Roman"/>
      <w:sz w:val="20"/>
      <w:szCs w:val="20"/>
      <w:lang w:val="sv-SE" w:eastAsia="sv-SE"/>
    </w:rPr>
  </w:style>
  <w:style w:type="paragraph" w:styleId="Otsikko">
    <w:name w:val="Title"/>
    <w:basedOn w:val="Normaali"/>
    <w:next w:val="Normaali"/>
    <w:link w:val="OtsikkoChar"/>
    <w:qFormat/>
    <w:rsid w:val="00F84501"/>
    <w:pPr>
      <w:spacing w:after="360" w:line="360" w:lineRule="auto"/>
      <w:jc w:val="center"/>
      <w:outlineLvl w:val="0"/>
    </w:pPr>
    <w:rPr>
      <w:rFonts w:ascii="Calibri" w:eastAsia="SimSun" w:hAnsi="Calibri" w:cs="Times New Roman"/>
      <w:b/>
      <w:bCs/>
      <w:kern w:val="28"/>
      <w:sz w:val="28"/>
      <w:szCs w:val="32"/>
      <w:lang w:val="sv-SE" w:eastAsia="sv-SE"/>
    </w:rPr>
  </w:style>
  <w:style w:type="character" w:customStyle="1" w:styleId="OtsikkoChar">
    <w:name w:val="Otsikko Char"/>
    <w:basedOn w:val="Kappaleenoletusfontti"/>
    <w:link w:val="Otsikko"/>
    <w:rsid w:val="00F84501"/>
    <w:rPr>
      <w:rFonts w:ascii="Calibri" w:eastAsia="SimSun" w:hAnsi="Calibri" w:cs="Times New Roman"/>
      <w:b/>
      <w:bCs/>
      <w:kern w:val="28"/>
      <w:sz w:val="28"/>
      <w:szCs w:val="32"/>
      <w:lang w:val="sv-SE" w:eastAsia="sv-SE"/>
    </w:rPr>
  </w:style>
  <w:style w:type="character" w:styleId="Alaviitteenviite">
    <w:name w:val="footnote reference"/>
    <w:basedOn w:val="Kappaleenoletusfontti"/>
    <w:semiHidden/>
    <w:unhideWhenUsed/>
    <w:rsid w:val="00F84501"/>
    <w:rPr>
      <w:vertAlign w:val="superscript"/>
    </w:rPr>
  </w:style>
  <w:style w:type="character" w:customStyle="1" w:styleId="Otsikko2Char">
    <w:name w:val="Otsikko 2 Char"/>
    <w:basedOn w:val="Kappaleenoletusfontti"/>
    <w:link w:val="Otsikko2"/>
    <w:uiPriority w:val="9"/>
    <w:semiHidden/>
    <w:rsid w:val="009E64E7"/>
    <w:rPr>
      <w:rFonts w:asciiTheme="majorHAnsi" w:eastAsiaTheme="majorEastAsia" w:hAnsiTheme="majorHAnsi" w:cstheme="majorBidi"/>
      <w:b/>
      <w:bCs/>
      <w:color w:val="4F81BD" w:themeColor="accent1"/>
      <w:sz w:val="26"/>
      <w:szCs w:val="26"/>
    </w:rPr>
  </w:style>
  <w:style w:type="character" w:customStyle="1" w:styleId="Otsikko3Char">
    <w:name w:val="Otsikko 3 Char"/>
    <w:basedOn w:val="Kappaleenoletusfontti"/>
    <w:link w:val="Otsikko3"/>
    <w:uiPriority w:val="9"/>
    <w:semiHidden/>
    <w:rsid w:val="009E64E7"/>
    <w:rPr>
      <w:rFonts w:asciiTheme="majorHAnsi" w:eastAsiaTheme="majorEastAsia" w:hAnsiTheme="majorHAnsi" w:cstheme="majorBidi"/>
      <w:b/>
      <w:bCs/>
      <w:color w:val="4F81BD" w:themeColor="accent1"/>
    </w:rPr>
  </w:style>
  <w:style w:type="paragraph" w:styleId="NormaaliWWW">
    <w:name w:val="Normal (Web)"/>
    <w:basedOn w:val="Normaali"/>
    <w:uiPriority w:val="99"/>
    <w:semiHidden/>
    <w:unhideWhenUsed/>
    <w:rsid w:val="009E64E7"/>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Default">
    <w:name w:val="Default"/>
    <w:rsid w:val="00541917"/>
    <w:pPr>
      <w:autoSpaceDE w:val="0"/>
      <w:autoSpaceDN w:val="0"/>
      <w:adjustRightInd w:val="0"/>
      <w:spacing w:after="0" w:line="240" w:lineRule="auto"/>
    </w:pPr>
    <w:rPr>
      <w:rFonts w:ascii="Times New Roman" w:hAnsi="Times New Roman" w:cs="Times New Roman"/>
      <w:color w:val="000000"/>
      <w:sz w:val="24"/>
      <w:szCs w:val="24"/>
    </w:rPr>
  </w:style>
  <w:style w:type="paragraph" w:styleId="Luettelokappale">
    <w:name w:val="List Paragraph"/>
    <w:basedOn w:val="Normaali"/>
    <w:uiPriority w:val="34"/>
    <w:qFormat/>
    <w:rsid w:val="00541917"/>
    <w:pPr>
      <w:ind w:left="720"/>
      <w:contextualSpacing/>
    </w:pPr>
    <w:rPr>
      <w:rFonts w:ascii="Calibri" w:eastAsia="Calibri" w:hAnsi="Calibri" w:cs="Times New Roman"/>
    </w:rPr>
  </w:style>
  <w:style w:type="paragraph" w:customStyle="1" w:styleId="SenseBody">
    <w:name w:val="SenseBody"/>
    <w:basedOn w:val="Leipteksti"/>
    <w:rsid w:val="002B3253"/>
    <w:pPr>
      <w:tabs>
        <w:tab w:val="left" w:pos="227"/>
      </w:tabs>
      <w:spacing w:after="0" w:line="240" w:lineRule="auto"/>
      <w:jc w:val="both"/>
    </w:pPr>
    <w:rPr>
      <w:rFonts w:ascii="Times New Roman" w:eastAsia="Times New Roman" w:hAnsi="Times New Roman" w:cs="Times New Roman"/>
      <w:sz w:val="24"/>
      <w:szCs w:val="24"/>
      <w:lang w:val="en-AU" w:eastAsia="en-GB"/>
    </w:rPr>
  </w:style>
  <w:style w:type="paragraph" w:styleId="Leipteksti">
    <w:name w:val="Body Text"/>
    <w:basedOn w:val="Normaali"/>
    <w:link w:val="LeiptekstiChar"/>
    <w:uiPriority w:val="99"/>
    <w:semiHidden/>
    <w:unhideWhenUsed/>
    <w:rsid w:val="002B3253"/>
    <w:pPr>
      <w:spacing w:after="120"/>
    </w:pPr>
  </w:style>
  <w:style w:type="character" w:customStyle="1" w:styleId="LeiptekstiChar">
    <w:name w:val="Leipäteksti Char"/>
    <w:basedOn w:val="Kappaleenoletusfontti"/>
    <w:link w:val="Leipteksti"/>
    <w:uiPriority w:val="99"/>
    <w:semiHidden/>
    <w:rsid w:val="002B3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10472">
      <w:bodyDiv w:val="1"/>
      <w:marLeft w:val="0"/>
      <w:marRight w:val="0"/>
      <w:marTop w:val="0"/>
      <w:marBottom w:val="0"/>
      <w:divBdr>
        <w:top w:val="none" w:sz="0" w:space="0" w:color="auto"/>
        <w:left w:val="none" w:sz="0" w:space="0" w:color="auto"/>
        <w:bottom w:val="none" w:sz="0" w:space="0" w:color="auto"/>
        <w:right w:val="none" w:sz="0" w:space="0" w:color="auto"/>
      </w:divBdr>
    </w:div>
    <w:div w:id="84352134">
      <w:bodyDiv w:val="1"/>
      <w:marLeft w:val="0"/>
      <w:marRight w:val="0"/>
      <w:marTop w:val="0"/>
      <w:marBottom w:val="0"/>
      <w:divBdr>
        <w:top w:val="none" w:sz="0" w:space="0" w:color="auto"/>
        <w:left w:val="none" w:sz="0" w:space="0" w:color="auto"/>
        <w:bottom w:val="none" w:sz="0" w:space="0" w:color="auto"/>
        <w:right w:val="none" w:sz="0" w:space="0" w:color="auto"/>
      </w:divBdr>
    </w:div>
    <w:div w:id="418991268">
      <w:bodyDiv w:val="1"/>
      <w:marLeft w:val="0"/>
      <w:marRight w:val="0"/>
      <w:marTop w:val="0"/>
      <w:marBottom w:val="0"/>
      <w:divBdr>
        <w:top w:val="none" w:sz="0" w:space="0" w:color="auto"/>
        <w:left w:val="none" w:sz="0" w:space="0" w:color="auto"/>
        <w:bottom w:val="none" w:sz="0" w:space="0" w:color="auto"/>
        <w:right w:val="none" w:sz="0" w:space="0" w:color="auto"/>
      </w:divBdr>
    </w:div>
    <w:div w:id="523330529">
      <w:bodyDiv w:val="1"/>
      <w:marLeft w:val="0"/>
      <w:marRight w:val="0"/>
      <w:marTop w:val="0"/>
      <w:marBottom w:val="0"/>
      <w:divBdr>
        <w:top w:val="none" w:sz="0" w:space="0" w:color="auto"/>
        <w:left w:val="none" w:sz="0" w:space="0" w:color="auto"/>
        <w:bottom w:val="none" w:sz="0" w:space="0" w:color="auto"/>
        <w:right w:val="none" w:sz="0" w:space="0" w:color="auto"/>
      </w:divBdr>
    </w:div>
    <w:div w:id="543640501">
      <w:bodyDiv w:val="1"/>
      <w:marLeft w:val="0"/>
      <w:marRight w:val="0"/>
      <w:marTop w:val="0"/>
      <w:marBottom w:val="0"/>
      <w:divBdr>
        <w:top w:val="none" w:sz="0" w:space="0" w:color="auto"/>
        <w:left w:val="none" w:sz="0" w:space="0" w:color="auto"/>
        <w:bottom w:val="none" w:sz="0" w:space="0" w:color="auto"/>
        <w:right w:val="none" w:sz="0" w:space="0" w:color="auto"/>
      </w:divBdr>
    </w:div>
    <w:div w:id="609164935">
      <w:bodyDiv w:val="1"/>
      <w:marLeft w:val="0"/>
      <w:marRight w:val="0"/>
      <w:marTop w:val="0"/>
      <w:marBottom w:val="0"/>
      <w:divBdr>
        <w:top w:val="none" w:sz="0" w:space="0" w:color="auto"/>
        <w:left w:val="none" w:sz="0" w:space="0" w:color="auto"/>
        <w:bottom w:val="none" w:sz="0" w:space="0" w:color="auto"/>
        <w:right w:val="none" w:sz="0" w:space="0" w:color="auto"/>
      </w:divBdr>
    </w:div>
    <w:div w:id="658925248">
      <w:bodyDiv w:val="1"/>
      <w:marLeft w:val="0"/>
      <w:marRight w:val="0"/>
      <w:marTop w:val="0"/>
      <w:marBottom w:val="0"/>
      <w:divBdr>
        <w:top w:val="none" w:sz="0" w:space="0" w:color="auto"/>
        <w:left w:val="none" w:sz="0" w:space="0" w:color="auto"/>
        <w:bottom w:val="none" w:sz="0" w:space="0" w:color="auto"/>
        <w:right w:val="none" w:sz="0" w:space="0" w:color="auto"/>
      </w:divBdr>
    </w:div>
    <w:div w:id="1049113208">
      <w:bodyDiv w:val="1"/>
      <w:marLeft w:val="0"/>
      <w:marRight w:val="0"/>
      <w:marTop w:val="0"/>
      <w:marBottom w:val="0"/>
      <w:divBdr>
        <w:top w:val="none" w:sz="0" w:space="0" w:color="auto"/>
        <w:left w:val="none" w:sz="0" w:space="0" w:color="auto"/>
        <w:bottom w:val="none" w:sz="0" w:space="0" w:color="auto"/>
        <w:right w:val="none" w:sz="0" w:space="0" w:color="auto"/>
      </w:divBdr>
    </w:div>
    <w:div w:id="1159885389">
      <w:bodyDiv w:val="1"/>
      <w:marLeft w:val="0"/>
      <w:marRight w:val="0"/>
      <w:marTop w:val="0"/>
      <w:marBottom w:val="0"/>
      <w:divBdr>
        <w:top w:val="none" w:sz="0" w:space="0" w:color="auto"/>
        <w:left w:val="none" w:sz="0" w:space="0" w:color="auto"/>
        <w:bottom w:val="none" w:sz="0" w:space="0" w:color="auto"/>
        <w:right w:val="none" w:sz="0" w:space="0" w:color="auto"/>
      </w:divBdr>
    </w:div>
    <w:div w:id="1175026730">
      <w:bodyDiv w:val="1"/>
      <w:marLeft w:val="0"/>
      <w:marRight w:val="0"/>
      <w:marTop w:val="0"/>
      <w:marBottom w:val="0"/>
      <w:divBdr>
        <w:top w:val="none" w:sz="0" w:space="0" w:color="auto"/>
        <w:left w:val="none" w:sz="0" w:space="0" w:color="auto"/>
        <w:bottom w:val="none" w:sz="0" w:space="0" w:color="auto"/>
        <w:right w:val="none" w:sz="0" w:space="0" w:color="auto"/>
      </w:divBdr>
    </w:div>
    <w:div w:id="1227765119">
      <w:bodyDiv w:val="1"/>
      <w:marLeft w:val="0"/>
      <w:marRight w:val="0"/>
      <w:marTop w:val="0"/>
      <w:marBottom w:val="0"/>
      <w:divBdr>
        <w:top w:val="none" w:sz="0" w:space="0" w:color="auto"/>
        <w:left w:val="none" w:sz="0" w:space="0" w:color="auto"/>
        <w:bottom w:val="none" w:sz="0" w:space="0" w:color="auto"/>
        <w:right w:val="none" w:sz="0" w:space="0" w:color="auto"/>
      </w:divBdr>
    </w:div>
    <w:div w:id="1237856749">
      <w:bodyDiv w:val="1"/>
      <w:marLeft w:val="0"/>
      <w:marRight w:val="0"/>
      <w:marTop w:val="0"/>
      <w:marBottom w:val="0"/>
      <w:divBdr>
        <w:top w:val="none" w:sz="0" w:space="0" w:color="auto"/>
        <w:left w:val="none" w:sz="0" w:space="0" w:color="auto"/>
        <w:bottom w:val="none" w:sz="0" w:space="0" w:color="auto"/>
        <w:right w:val="none" w:sz="0" w:space="0" w:color="auto"/>
      </w:divBdr>
    </w:div>
    <w:div w:id="1247037548">
      <w:bodyDiv w:val="1"/>
      <w:marLeft w:val="0"/>
      <w:marRight w:val="0"/>
      <w:marTop w:val="0"/>
      <w:marBottom w:val="0"/>
      <w:divBdr>
        <w:top w:val="none" w:sz="0" w:space="0" w:color="auto"/>
        <w:left w:val="none" w:sz="0" w:space="0" w:color="auto"/>
        <w:bottom w:val="none" w:sz="0" w:space="0" w:color="auto"/>
        <w:right w:val="none" w:sz="0" w:space="0" w:color="auto"/>
      </w:divBdr>
    </w:div>
    <w:div w:id="1394814412">
      <w:bodyDiv w:val="1"/>
      <w:marLeft w:val="0"/>
      <w:marRight w:val="0"/>
      <w:marTop w:val="0"/>
      <w:marBottom w:val="0"/>
      <w:divBdr>
        <w:top w:val="none" w:sz="0" w:space="0" w:color="auto"/>
        <w:left w:val="none" w:sz="0" w:space="0" w:color="auto"/>
        <w:bottom w:val="none" w:sz="0" w:space="0" w:color="auto"/>
        <w:right w:val="none" w:sz="0" w:space="0" w:color="auto"/>
      </w:divBdr>
    </w:div>
    <w:div w:id="1429471943">
      <w:bodyDiv w:val="1"/>
      <w:marLeft w:val="0"/>
      <w:marRight w:val="0"/>
      <w:marTop w:val="0"/>
      <w:marBottom w:val="0"/>
      <w:divBdr>
        <w:top w:val="none" w:sz="0" w:space="0" w:color="auto"/>
        <w:left w:val="none" w:sz="0" w:space="0" w:color="auto"/>
        <w:bottom w:val="none" w:sz="0" w:space="0" w:color="auto"/>
        <w:right w:val="none" w:sz="0" w:space="0" w:color="auto"/>
      </w:divBdr>
    </w:div>
    <w:div w:id="1508445821">
      <w:bodyDiv w:val="1"/>
      <w:marLeft w:val="0"/>
      <w:marRight w:val="0"/>
      <w:marTop w:val="0"/>
      <w:marBottom w:val="0"/>
      <w:divBdr>
        <w:top w:val="none" w:sz="0" w:space="0" w:color="auto"/>
        <w:left w:val="none" w:sz="0" w:space="0" w:color="auto"/>
        <w:bottom w:val="none" w:sz="0" w:space="0" w:color="auto"/>
        <w:right w:val="none" w:sz="0" w:space="0" w:color="auto"/>
      </w:divBdr>
    </w:div>
    <w:div w:id="1536458198">
      <w:bodyDiv w:val="1"/>
      <w:marLeft w:val="0"/>
      <w:marRight w:val="0"/>
      <w:marTop w:val="0"/>
      <w:marBottom w:val="0"/>
      <w:divBdr>
        <w:top w:val="none" w:sz="0" w:space="0" w:color="auto"/>
        <w:left w:val="none" w:sz="0" w:space="0" w:color="auto"/>
        <w:bottom w:val="none" w:sz="0" w:space="0" w:color="auto"/>
        <w:right w:val="none" w:sz="0" w:space="0" w:color="auto"/>
      </w:divBdr>
    </w:div>
    <w:div w:id="1610894968">
      <w:bodyDiv w:val="1"/>
      <w:marLeft w:val="0"/>
      <w:marRight w:val="0"/>
      <w:marTop w:val="0"/>
      <w:marBottom w:val="0"/>
      <w:divBdr>
        <w:top w:val="none" w:sz="0" w:space="0" w:color="auto"/>
        <w:left w:val="none" w:sz="0" w:space="0" w:color="auto"/>
        <w:bottom w:val="none" w:sz="0" w:space="0" w:color="auto"/>
        <w:right w:val="none" w:sz="0" w:space="0" w:color="auto"/>
      </w:divBdr>
    </w:div>
    <w:div w:id="1694113041">
      <w:bodyDiv w:val="1"/>
      <w:marLeft w:val="0"/>
      <w:marRight w:val="0"/>
      <w:marTop w:val="0"/>
      <w:marBottom w:val="0"/>
      <w:divBdr>
        <w:top w:val="none" w:sz="0" w:space="0" w:color="auto"/>
        <w:left w:val="none" w:sz="0" w:space="0" w:color="auto"/>
        <w:bottom w:val="none" w:sz="0" w:space="0" w:color="auto"/>
        <w:right w:val="none" w:sz="0" w:space="0" w:color="auto"/>
      </w:divBdr>
    </w:div>
    <w:div w:id="1730953502">
      <w:bodyDiv w:val="1"/>
      <w:marLeft w:val="0"/>
      <w:marRight w:val="0"/>
      <w:marTop w:val="0"/>
      <w:marBottom w:val="0"/>
      <w:divBdr>
        <w:top w:val="none" w:sz="0" w:space="0" w:color="auto"/>
        <w:left w:val="none" w:sz="0" w:space="0" w:color="auto"/>
        <w:bottom w:val="none" w:sz="0" w:space="0" w:color="auto"/>
        <w:right w:val="none" w:sz="0" w:space="0" w:color="auto"/>
      </w:divBdr>
    </w:div>
    <w:div w:id="1832795312">
      <w:bodyDiv w:val="1"/>
      <w:marLeft w:val="0"/>
      <w:marRight w:val="0"/>
      <w:marTop w:val="0"/>
      <w:marBottom w:val="0"/>
      <w:divBdr>
        <w:top w:val="none" w:sz="0" w:space="0" w:color="auto"/>
        <w:left w:val="none" w:sz="0" w:space="0" w:color="auto"/>
        <w:bottom w:val="none" w:sz="0" w:space="0" w:color="auto"/>
        <w:right w:val="none" w:sz="0" w:space="0" w:color="auto"/>
      </w:divBdr>
    </w:div>
    <w:div w:id="1954707391">
      <w:bodyDiv w:val="1"/>
      <w:marLeft w:val="0"/>
      <w:marRight w:val="0"/>
      <w:marTop w:val="0"/>
      <w:marBottom w:val="0"/>
      <w:divBdr>
        <w:top w:val="none" w:sz="0" w:space="0" w:color="auto"/>
        <w:left w:val="none" w:sz="0" w:space="0" w:color="auto"/>
        <w:bottom w:val="none" w:sz="0" w:space="0" w:color="auto"/>
        <w:right w:val="none" w:sz="0" w:space="0" w:color="auto"/>
      </w:divBdr>
    </w:div>
    <w:div w:id="1983727880">
      <w:bodyDiv w:val="1"/>
      <w:marLeft w:val="0"/>
      <w:marRight w:val="0"/>
      <w:marTop w:val="0"/>
      <w:marBottom w:val="0"/>
      <w:divBdr>
        <w:top w:val="none" w:sz="0" w:space="0" w:color="auto"/>
        <w:left w:val="none" w:sz="0" w:space="0" w:color="auto"/>
        <w:bottom w:val="none" w:sz="0" w:space="0" w:color="auto"/>
        <w:right w:val="none" w:sz="0" w:space="0" w:color="auto"/>
      </w:divBdr>
    </w:div>
    <w:div w:id="208741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26</Pages>
  <Words>7376</Words>
  <Characters>59750</Characters>
  <Application>Microsoft Office Word</Application>
  <DocSecurity>0</DocSecurity>
  <Lines>497</Lines>
  <Paragraphs>133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University of Jyväskylä</Company>
  <LinksUpToDate>false</LinksUpToDate>
  <CharactersWithSpaces>66993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Antti Teittinen</dc:creator>
  <cp:lastModifiedBy>Eriksson Susan</cp:lastModifiedBy>
  <cp:revision>17</cp:revision>
  <dcterms:created xsi:type="dcterms:W3CDTF">2014-05-26T13:23:00Z</dcterms:created>
  <dcterms:modified xsi:type="dcterms:W3CDTF">2014-05-26T14:06:00Z</dcterms:modified>
</cp:coreProperties>
</file>